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91"/>
      </w:tblGrid>
      <w:tr w:rsidR="005F0FBD" w:rsidRPr="00551325" w14:paraId="2AA9E1ED" w14:textId="77777777" w:rsidTr="006020D3">
        <w:tc>
          <w:tcPr>
            <w:tcW w:w="1951" w:type="dxa"/>
          </w:tcPr>
          <w:p w14:paraId="7EA0529B" w14:textId="38878882" w:rsidR="005F0FBD" w:rsidRPr="00551325" w:rsidRDefault="0074381E" w:rsidP="006020D3">
            <w:r>
              <w:t xml:space="preserve">I </w:t>
            </w:r>
            <w:r w:rsidR="005F0FBD" w:rsidRPr="00551325">
              <w:rPr>
                <w:noProof/>
              </w:rPr>
              <w:drawing>
                <wp:inline distT="0" distB="0" distL="0" distR="0" wp14:anchorId="24EC9401" wp14:editId="22F6AA0E">
                  <wp:extent cx="1000125" cy="895985"/>
                  <wp:effectExtent l="0" t="0" r="0" b="0"/>
                  <wp:docPr id="1124497720" name="Picture 1" descr="A blue and red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497720" name="Picture 1" descr="A blue and red coat of arm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895985"/>
                          </a:xfrm>
                          <a:prstGeom prst="rect">
                            <a:avLst/>
                          </a:prstGeom>
                          <a:noFill/>
                        </pic:spPr>
                      </pic:pic>
                    </a:graphicData>
                  </a:graphic>
                </wp:inline>
              </w:drawing>
            </w:r>
          </w:p>
        </w:tc>
        <w:tc>
          <w:tcPr>
            <w:tcW w:w="7291" w:type="dxa"/>
          </w:tcPr>
          <w:p w14:paraId="678E05DC" w14:textId="77777777" w:rsidR="005F0FBD" w:rsidRPr="00551325" w:rsidRDefault="005F0FBD" w:rsidP="006020D3">
            <w:pPr>
              <w:pStyle w:val="Heading1"/>
              <w:jc w:val="right"/>
              <w:rPr>
                <w:rFonts w:ascii="Trebuchet MS" w:hAnsi="Trebuchet MS"/>
                <w:sz w:val="32"/>
                <w:szCs w:val="32"/>
              </w:rPr>
            </w:pPr>
            <w:r w:rsidRPr="00551325">
              <w:rPr>
                <w:rFonts w:ascii="Trebuchet MS" w:hAnsi="Trebuchet MS"/>
                <w:sz w:val="32"/>
                <w:szCs w:val="32"/>
              </w:rPr>
              <w:t>The Fuellers Charitable Trust Fund</w:t>
            </w:r>
          </w:p>
          <w:p w14:paraId="4E83A502" w14:textId="77777777" w:rsidR="005F0FBD" w:rsidRPr="00551325" w:rsidRDefault="005F0FBD" w:rsidP="006020D3"/>
          <w:p w14:paraId="2B5E20A2" w14:textId="77777777" w:rsidR="005F0FBD" w:rsidRPr="00551325" w:rsidRDefault="005F0FBD" w:rsidP="006020D3">
            <w:pPr>
              <w:jc w:val="right"/>
              <w:rPr>
                <w:rFonts w:ascii="Trebuchet MS" w:hAnsi="Trebuchet MS"/>
                <w:b/>
                <w:bCs/>
                <w:sz w:val="24"/>
                <w:szCs w:val="24"/>
              </w:rPr>
            </w:pPr>
            <w:r w:rsidRPr="00551325">
              <w:rPr>
                <w:rFonts w:ascii="Trebuchet MS" w:hAnsi="Trebuchet MS"/>
              </w:rPr>
              <w:t xml:space="preserve">  </w:t>
            </w:r>
            <w:r w:rsidRPr="00551325">
              <w:rPr>
                <w:rFonts w:ascii="Trebuchet MS" w:hAnsi="Trebuchet MS"/>
                <w:b/>
                <w:bCs/>
                <w:sz w:val="24"/>
                <w:szCs w:val="24"/>
              </w:rPr>
              <w:t>Chlo</w:t>
            </w:r>
            <w:r w:rsidRPr="00551325">
              <w:rPr>
                <w:rFonts w:ascii="Trebuchet MS" w:hAnsi="Trebuchet MS" w:cs="Times"/>
                <w:b/>
                <w:bCs/>
                <w:sz w:val="24"/>
                <w:szCs w:val="24"/>
              </w:rPr>
              <w:t>ë</w:t>
            </w:r>
            <w:r w:rsidRPr="00551325">
              <w:rPr>
                <w:rFonts w:ascii="Trebuchet MS" w:hAnsi="Trebuchet MS"/>
                <w:b/>
                <w:bCs/>
                <w:sz w:val="24"/>
                <w:szCs w:val="24"/>
              </w:rPr>
              <w:t xml:space="preserve"> Andrews-Jones</w:t>
            </w:r>
          </w:p>
          <w:p w14:paraId="5516B7B3" w14:textId="77777777" w:rsidR="005F0FBD" w:rsidRPr="00551325" w:rsidRDefault="005F0FBD" w:rsidP="006020D3">
            <w:pPr>
              <w:jc w:val="right"/>
              <w:rPr>
                <w:rFonts w:ascii="Trebuchet MS" w:hAnsi="Trebuchet MS"/>
                <w:sz w:val="24"/>
                <w:szCs w:val="24"/>
              </w:rPr>
            </w:pPr>
            <w:r w:rsidRPr="00551325">
              <w:rPr>
                <w:rFonts w:ascii="Trebuchet MS" w:hAnsi="Trebuchet MS"/>
                <w:sz w:val="24"/>
                <w:szCs w:val="24"/>
              </w:rPr>
              <w:t xml:space="preserve">  Chair of Trustees</w:t>
            </w:r>
          </w:p>
          <w:p w14:paraId="6392277D" w14:textId="77777777" w:rsidR="005F0FBD" w:rsidRPr="00551325" w:rsidRDefault="005F0FBD" w:rsidP="006020D3">
            <w:pPr>
              <w:jc w:val="right"/>
              <w:rPr>
                <w:rFonts w:ascii="Trebuchet MS" w:hAnsi="Trebuchet MS"/>
                <w:sz w:val="24"/>
                <w:szCs w:val="24"/>
              </w:rPr>
            </w:pPr>
            <w:r w:rsidRPr="00551325">
              <w:rPr>
                <w:rFonts w:ascii="Trebuchet MS" w:hAnsi="Trebuchet MS"/>
                <w:sz w:val="24"/>
                <w:szCs w:val="24"/>
              </w:rPr>
              <w:t xml:space="preserve">  </w:t>
            </w:r>
          </w:p>
          <w:p w14:paraId="7901E1F7" w14:textId="77777777" w:rsidR="005F0FBD" w:rsidRPr="00551325" w:rsidRDefault="005F0FBD" w:rsidP="006020D3">
            <w:pPr>
              <w:jc w:val="right"/>
              <w:rPr>
                <w:rFonts w:ascii="Trebuchet MS" w:hAnsi="Trebuchet MS"/>
                <w:sz w:val="24"/>
                <w:szCs w:val="24"/>
              </w:rPr>
            </w:pPr>
            <w:r w:rsidRPr="00551325">
              <w:rPr>
                <w:rFonts w:ascii="Trebuchet MS" w:hAnsi="Trebuchet MS"/>
                <w:sz w:val="24"/>
                <w:szCs w:val="24"/>
              </w:rPr>
              <w:t xml:space="preserve">07768 078684   </w:t>
            </w:r>
          </w:p>
          <w:p w14:paraId="5846AEB9" w14:textId="77777777" w:rsidR="005F0FBD" w:rsidRPr="00551325" w:rsidRDefault="005F0FBD" w:rsidP="006020D3">
            <w:pPr>
              <w:jc w:val="right"/>
            </w:pPr>
            <w:r w:rsidRPr="00551325">
              <w:rPr>
                <w:rFonts w:ascii="Trebuchet MS" w:hAnsi="Trebuchet MS"/>
                <w:sz w:val="24"/>
                <w:szCs w:val="24"/>
              </w:rPr>
              <w:t xml:space="preserve">  </w:t>
            </w:r>
            <w:hyperlink r:id="rId8" w:history="1">
              <w:r w:rsidRPr="00551325">
                <w:rPr>
                  <w:rStyle w:val="Hyperlink"/>
                  <w:rFonts w:ascii="Trebuchet MS" w:hAnsi="Trebuchet MS"/>
                  <w:sz w:val="24"/>
                  <w:szCs w:val="24"/>
                </w:rPr>
                <w:t>chloeandrewsjones@gmail.com</w:t>
              </w:r>
            </w:hyperlink>
          </w:p>
        </w:tc>
      </w:tr>
      <w:tr w:rsidR="005F0FBD" w:rsidRPr="00551325" w14:paraId="5C6B8C27" w14:textId="77777777" w:rsidTr="006020D3">
        <w:tc>
          <w:tcPr>
            <w:tcW w:w="1951" w:type="dxa"/>
          </w:tcPr>
          <w:p w14:paraId="524CF818" w14:textId="77777777" w:rsidR="005F0FBD" w:rsidRPr="00551325" w:rsidRDefault="005F0FBD" w:rsidP="006020D3"/>
        </w:tc>
        <w:tc>
          <w:tcPr>
            <w:tcW w:w="7291" w:type="dxa"/>
          </w:tcPr>
          <w:p w14:paraId="6DD696FE" w14:textId="77777777" w:rsidR="005F0FBD" w:rsidRPr="00551325" w:rsidRDefault="005F0FBD" w:rsidP="006020D3">
            <w:pPr>
              <w:pStyle w:val="Heading1"/>
              <w:jc w:val="right"/>
              <w:rPr>
                <w:rFonts w:ascii="Trebuchet MS" w:hAnsi="Trebuchet MS"/>
                <w:sz w:val="22"/>
                <w:szCs w:val="22"/>
              </w:rPr>
            </w:pPr>
          </w:p>
        </w:tc>
      </w:tr>
    </w:tbl>
    <w:p w14:paraId="7D824175" w14:textId="77777777" w:rsidR="005F0FBD" w:rsidRPr="00551325" w:rsidRDefault="005F0FBD" w:rsidP="00170415">
      <w:pPr>
        <w:jc w:val="both"/>
        <w:rPr>
          <w:rFonts w:ascii="Trebuchet MS" w:hAnsi="Trebuchet MS"/>
          <w:b/>
          <w:bCs/>
          <w:sz w:val="24"/>
          <w:szCs w:val="24"/>
        </w:rPr>
      </w:pPr>
    </w:p>
    <w:p w14:paraId="796600E0" w14:textId="77777777" w:rsidR="00D4630C" w:rsidRDefault="00D4630C" w:rsidP="00170415">
      <w:pPr>
        <w:jc w:val="both"/>
        <w:rPr>
          <w:rFonts w:ascii="Trebuchet MS" w:hAnsi="Trebuchet MS"/>
          <w:b/>
          <w:bCs/>
          <w:sz w:val="24"/>
          <w:szCs w:val="24"/>
        </w:rPr>
      </w:pPr>
    </w:p>
    <w:p w14:paraId="73A61074" w14:textId="16767990" w:rsidR="00C54642" w:rsidRDefault="005462F2" w:rsidP="00170415">
      <w:pPr>
        <w:jc w:val="both"/>
        <w:rPr>
          <w:rFonts w:ascii="Trebuchet MS" w:hAnsi="Trebuchet MS"/>
          <w:b/>
          <w:bCs/>
          <w:sz w:val="24"/>
          <w:szCs w:val="24"/>
        </w:rPr>
      </w:pPr>
      <w:r w:rsidRPr="00551325">
        <w:rPr>
          <w:rFonts w:ascii="Trebuchet MS" w:hAnsi="Trebuchet MS"/>
          <w:b/>
          <w:bCs/>
          <w:sz w:val="24"/>
          <w:szCs w:val="24"/>
        </w:rPr>
        <w:t>FUELLERS CHARLES STEPHENSON CLARKE AWARDS 2024</w:t>
      </w:r>
      <w:r w:rsidR="00E30F45">
        <w:rPr>
          <w:rFonts w:ascii="Trebuchet MS" w:hAnsi="Trebuchet MS"/>
          <w:b/>
          <w:bCs/>
          <w:sz w:val="24"/>
          <w:szCs w:val="24"/>
        </w:rPr>
        <w:t>.</w:t>
      </w:r>
    </w:p>
    <w:p w14:paraId="6F1E1C12" w14:textId="5C16D479" w:rsidR="00E30F45" w:rsidRDefault="002B15C8" w:rsidP="00170415">
      <w:pPr>
        <w:jc w:val="both"/>
        <w:rPr>
          <w:rFonts w:ascii="Trebuchet MS" w:hAnsi="Trebuchet MS"/>
          <w:sz w:val="24"/>
          <w:szCs w:val="24"/>
        </w:rPr>
      </w:pPr>
      <w:r>
        <w:rPr>
          <w:rFonts w:ascii="Trebuchet MS" w:hAnsi="Trebuchet MS"/>
          <w:sz w:val="24"/>
          <w:szCs w:val="24"/>
        </w:rPr>
        <w:t>Named for the Company’s Founder Master, the awards are made for the best dissertation projects in City University’s MSc Course in Energy &amp; Environmental Technology &amp; Economics.</w:t>
      </w:r>
    </w:p>
    <w:p w14:paraId="7C07EC2A" w14:textId="6122DC71" w:rsidR="00E30F45" w:rsidRDefault="00E30F45" w:rsidP="00170415">
      <w:pPr>
        <w:jc w:val="both"/>
        <w:rPr>
          <w:rFonts w:ascii="Trebuchet MS" w:hAnsi="Trebuchet MS"/>
        </w:rPr>
      </w:pPr>
      <w:r>
        <w:rPr>
          <w:rFonts w:ascii="Trebuchet MS" w:hAnsi="Trebuchet MS"/>
        </w:rPr>
        <w:t xml:space="preserve">Six candidates were nominated for the prize by City University this year and were interviewed by a panel of judges from the Fuellers’ Charitable Trust and the Fueller’s Company.  Each gave a short presentation before participating in a Q&amp;A session with some searching questions from the judging panel.  </w:t>
      </w:r>
      <w:r w:rsidR="002B15C8">
        <w:rPr>
          <w:rFonts w:ascii="Trebuchet MS" w:hAnsi="Trebuchet MS"/>
        </w:rPr>
        <w:t>We ask that their presentations focus on the importance of their findings and the potential impact or significance of the work on the UK energy system and/or environment.</w:t>
      </w:r>
    </w:p>
    <w:p w14:paraId="76232A18" w14:textId="54F17C21" w:rsidR="00E30F45" w:rsidRDefault="00E30F45" w:rsidP="00170415">
      <w:pPr>
        <w:jc w:val="both"/>
        <w:rPr>
          <w:rFonts w:ascii="Trebuchet MS" w:hAnsi="Trebuchet MS"/>
        </w:rPr>
      </w:pPr>
      <w:r>
        <w:rPr>
          <w:rFonts w:ascii="Trebuchet MS" w:hAnsi="Trebuchet MS"/>
        </w:rPr>
        <w:t>Topics included:</w:t>
      </w:r>
    </w:p>
    <w:p w14:paraId="13AC4907" w14:textId="52B7762B" w:rsidR="002B15C8" w:rsidRPr="00A679B4" w:rsidRDefault="002B15C8" w:rsidP="00A679B4">
      <w:pPr>
        <w:pStyle w:val="ListParagraph"/>
        <w:numPr>
          <w:ilvl w:val="0"/>
          <w:numId w:val="15"/>
        </w:numPr>
        <w:jc w:val="both"/>
        <w:rPr>
          <w:rFonts w:ascii="Trebuchet MS" w:hAnsi="Trebuchet MS"/>
        </w:rPr>
      </w:pPr>
      <w:r w:rsidRPr="00A679B4">
        <w:rPr>
          <w:rFonts w:ascii="Trebuchet MS" w:hAnsi="Trebuchet MS"/>
        </w:rPr>
        <w:t xml:space="preserve">Distributed renewable energy resources &amp; microgrids adding resilience &amp; flexibility to electricity </w:t>
      </w:r>
      <w:proofErr w:type="gramStart"/>
      <w:r w:rsidRPr="00A679B4">
        <w:rPr>
          <w:rFonts w:ascii="Trebuchet MS" w:hAnsi="Trebuchet MS"/>
        </w:rPr>
        <w:t>generation</w:t>
      </w:r>
      <w:proofErr w:type="gramEnd"/>
    </w:p>
    <w:p w14:paraId="3B35F382" w14:textId="49E2F0A4" w:rsidR="002B15C8" w:rsidRPr="00A679B4" w:rsidRDefault="002B15C8" w:rsidP="00A679B4">
      <w:pPr>
        <w:pStyle w:val="ListParagraph"/>
        <w:numPr>
          <w:ilvl w:val="0"/>
          <w:numId w:val="15"/>
        </w:numPr>
        <w:jc w:val="both"/>
        <w:rPr>
          <w:rFonts w:ascii="Trebuchet MS" w:hAnsi="Trebuchet MS"/>
        </w:rPr>
      </w:pPr>
      <w:r w:rsidRPr="00A679B4">
        <w:rPr>
          <w:rFonts w:ascii="Trebuchet MS" w:hAnsi="Trebuchet MS"/>
        </w:rPr>
        <w:t>Green hydrogen production in Uruguay for export markets, including the UK, based on grid-connected hybrid renewable energy systems by the year 2030.</w:t>
      </w:r>
    </w:p>
    <w:p w14:paraId="259CE4F2" w14:textId="51786688" w:rsidR="002B15C8" w:rsidRPr="00A679B4" w:rsidRDefault="002B15C8" w:rsidP="00A679B4">
      <w:pPr>
        <w:pStyle w:val="ListParagraph"/>
        <w:numPr>
          <w:ilvl w:val="0"/>
          <w:numId w:val="15"/>
        </w:numPr>
        <w:jc w:val="both"/>
        <w:rPr>
          <w:rFonts w:ascii="Trebuchet MS" w:eastAsia="Times New Roman" w:hAnsi="Trebuchet MS" w:cs="Calibri"/>
          <w:color w:val="222222"/>
          <w:lang w:eastAsia="en-GB"/>
        </w:rPr>
      </w:pPr>
      <w:r w:rsidRPr="00A679B4">
        <w:rPr>
          <w:rFonts w:ascii="Trebuchet MS" w:eastAsia="Times New Roman" w:hAnsi="Trebuchet MS" w:cs="Calibri"/>
          <w:color w:val="222222"/>
          <w:lang w:eastAsia="en-GB"/>
        </w:rPr>
        <w:t>The development of market structures that facilitate efficient and sustainable electricity trading at the distribution network level.</w:t>
      </w:r>
    </w:p>
    <w:p w14:paraId="1DC1BD22" w14:textId="21B90036" w:rsidR="00A679B4" w:rsidRPr="00477C4E" w:rsidRDefault="00A679B4" w:rsidP="00826376">
      <w:pPr>
        <w:pStyle w:val="ListParagraph"/>
        <w:numPr>
          <w:ilvl w:val="0"/>
          <w:numId w:val="15"/>
        </w:numPr>
        <w:shd w:val="clear" w:color="auto" w:fill="FFFFFF"/>
        <w:spacing w:after="0" w:line="240" w:lineRule="auto"/>
        <w:jc w:val="both"/>
        <w:rPr>
          <w:rFonts w:ascii="Trebuchet MS" w:eastAsia="Times New Roman" w:hAnsi="Trebuchet MS" w:cs="Calibri"/>
          <w:color w:val="222222"/>
          <w:lang w:eastAsia="en-GB"/>
        </w:rPr>
      </w:pPr>
      <w:r w:rsidRPr="00477C4E">
        <w:rPr>
          <w:rFonts w:ascii="Trebuchet MS" w:eastAsia="Times New Roman" w:hAnsi="Trebuchet MS" w:cs="Calibri"/>
          <w:color w:val="222222"/>
          <w:lang w:eastAsia="en-GB"/>
        </w:rPr>
        <w:t>The developing energy market through the lens of the spark gap in conjunction with heat pump installations to promote informed economic decisions.</w:t>
      </w:r>
    </w:p>
    <w:p w14:paraId="13FB4FCE" w14:textId="2762A844" w:rsidR="00A679B4" w:rsidRPr="00477C4E" w:rsidRDefault="00A679B4" w:rsidP="00544B29">
      <w:pPr>
        <w:pStyle w:val="ListParagraph"/>
        <w:numPr>
          <w:ilvl w:val="0"/>
          <w:numId w:val="15"/>
        </w:numPr>
        <w:shd w:val="clear" w:color="auto" w:fill="FFFFFF"/>
        <w:spacing w:after="0" w:line="240" w:lineRule="auto"/>
        <w:jc w:val="both"/>
        <w:rPr>
          <w:rFonts w:ascii="Trebuchet MS" w:eastAsia="Times New Roman" w:hAnsi="Trebuchet MS" w:cs="Calibri"/>
          <w:color w:val="222222"/>
          <w:lang w:eastAsia="en-GB"/>
        </w:rPr>
      </w:pPr>
      <w:r w:rsidRPr="00477C4E">
        <w:rPr>
          <w:rFonts w:ascii="Trebuchet MS" w:eastAsia="Times New Roman" w:hAnsi="Trebuchet MS" w:cs="Calibri"/>
          <w:color w:val="222222"/>
          <w:lang w:eastAsia="en-GB"/>
        </w:rPr>
        <w:t>Energy efficiency interventions through technological options, behavioural change, and the circular economy to assess their potential in reducing carbon emissions and meeting the NHS net zero carbon target by 2040 and net zero carbon plus target by 2045.</w:t>
      </w:r>
    </w:p>
    <w:p w14:paraId="55494EEC" w14:textId="137683F7" w:rsidR="00A679B4" w:rsidRPr="00A679B4" w:rsidRDefault="00A679B4" w:rsidP="00A679B4">
      <w:pPr>
        <w:pStyle w:val="ListParagraph"/>
        <w:numPr>
          <w:ilvl w:val="0"/>
          <w:numId w:val="15"/>
        </w:numPr>
        <w:shd w:val="clear" w:color="auto" w:fill="FFFFFF"/>
        <w:spacing w:after="0" w:line="240" w:lineRule="auto"/>
        <w:jc w:val="both"/>
        <w:rPr>
          <w:rFonts w:ascii="Trebuchet MS" w:eastAsia="Times New Roman" w:hAnsi="Trebuchet MS" w:cs="Calibri"/>
          <w:color w:val="222222"/>
          <w:lang w:eastAsia="en-GB"/>
        </w:rPr>
      </w:pPr>
      <w:r w:rsidRPr="00A679B4">
        <w:rPr>
          <w:rFonts w:ascii="Trebuchet MS" w:eastAsia="Times New Roman" w:hAnsi="Trebuchet MS" w:cs="Calibri"/>
          <w:color w:val="222222"/>
          <w:lang w:eastAsia="en-GB"/>
        </w:rPr>
        <w:t>Optimising energy management through design strategies in mixed-use high-rise buildings using microgrid technologies.</w:t>
      </w:r>
    </w:p>
    <w:p w14:paraId="5F884AA4" w14:textId="77777777" w:rsidR="00A679B4" w:rsidRDefault="00A679B4" w:rsidP="00A679B4">
      <w:pPr>
        <w:shd w:val="clear" w:color="auto" w:fill="FFFFFF"/>
        <w:spacing w:after="0" w:line="240" w:lineRule="auto"/>
        <w:jc w:val="both"/>
        <w:rPr>
          <w:rFonts w:ascii="Trebuchet MS" w:eastAsia="Times New Roman" w:hAnsi="Trebuchet MS" w:cs="Calibri"/>
          <w:color w:val="222222"/>
          <w:lang w:eastAsia="en-GB"/>
        </w:rPr>
      </w:pPr>
    </w:p>
    <w:p w14:paraId="093C79E4" w14:textId="3C556159" w:rsidR="00A679B4" w:rsidRDefault="00A679B4" w:rsidP="00A679B4">
      <w:pPr>
        <w:shd w:val="clear" w:color="auto" w:fill="FFFFFF"/>
        <w:spacing w:after="0" w:line="240" w:lineRule="auto"/>
        <w:jc w:val="both"/>
        <w:rPr>
          <w:rFonts w:ascii="Trebuchet MS" w:eastAsia="Times New Roman" w:hAnsi="Trebuchet MS" w:cs="Calibri"/>
          <w:color w:val="222222"/>
          <w:lang w:eastAsia="en-GB"/>
        </w:rPr>
      </w:pPr>
      <w:r>
        <w:rPr>
          <w:rFonts w:ascii="Trebuchet MS" w:eastAsia="Times New Roman" w:hAnsi="Trebuchet MS" w:cs="Calibri"/>
          <w:color w:val="222222"/>
          <w:lang w:eastAsia="en-GB"/>
        </w:rPr>
        <w:t>The abstracts for all the theses can be found in the attached document.</w:t>
      </w:r>
    </w:p>
    <w:p w14:paraId="1AD35FE3" w14:textId="77777777" w:rsidR="00A679B4" w:rsidRDefault="00A679B4" w:rsidP="00A679B4">
      <w:pPr>
        <w:shd w:val="clear" w:color="auto" w:fill="FFFFFF"/>
        <w:spacing w:after="0" w:line="240" w:lineRule="auto"/>
        <w:jc w:val="both"/>
        <w:rPr>
          <w:rFonts w:ascii="Trebuchet MS" w:eastAsia="Times New Roman" w:hAnsi="Trebuchet MS" w:cs="Calibri"/>
          <w:color w:val="222222"/>
          <w:lang w:eastAsia="en-GB"/>
        </w:rPr>
      </w:pPr>
    </w:p>
    <w:p w14:paraId="4854CFF2" w14:textId="77777777" w:rsidR="00477C4E" w:rsidRDefault="00A679B4" w:rsidP="00A679B4">
      <w:pPr>
        <w:shd w:val="clear" w:color="auto" w:fill="FFFFFF"/>
        <w:spacing w:after="0" w:line="240" w:lineRule="auto"/>
        <w:jc w:val="both"/>
        <w:rPr>
          <w:rFonts w:ascii="Trebuchet MS" w:eastAsia="Times New Roman" w:hAnsi="Trebuchet MS" w:cs="Calibri"/>
          <w:color w:val="222222"/>
          <w:lang w:eastAsia="en-GB"/>
        </w:rPr>
      </w:pPr>
      <w:r>
        <w:rPr>
          <w:rFonts w:ascii="Trebuchet MS" w:eastAsia="Times New Roman" w:hAnsi="Trebuchet MS" w:cs="Calibri"/>
          <w:color w:val="222222"/>
          <w:lang w:eastAsia="en-GB"/>
        </w:rPr>
        <w:t>The awards</w:t>
      </w:r>
      <w:r w:rsidR="00477C4E">
        <w:rPr>
          <w:rFonts w:ascii="Trebuchet MS" w:eastAsia="Times New Roman" w:hAnsi="Trebuchet MS" w:cs="Calibri"/>
          <w:color w:val="222222"/>
          <w:lang w:eastAsia="en-GB"/>
        </w:rPr>
        <w:t xml:space="preserve"> (</w:t>
      </w:r>
      <w:r>
        <w:rPr>
          <w:rFonts w:ascii="Trebuchet MS" w:eastAsia="Times New Roman" w:hAnsi="Trebuchet MS" w:cs="Calibri"/>
          <w:color w:val="222222"/>
          <w:lang w:eastAsia="en-GB"/>
        </w:rPr>
        <w:t>funded by the Fuellers Charitable Trust</w:t>
      </w:r>
      <w:r w:rsidR="00477C4E">
        <w:rPr>
          <w:rFonts w:ascii="Trebuchet MS" w:eastAsia="Times New Roman" w:hAnsi="Trebuchet MS" w:cs="Calibri"/>
          <w:color w:val="222222"/>
          <w:lang w:eastAsia="en-GB"/>
        </w:rPr>
        <w:t>) usually comprise a first and second prize.  This year’s judging was very close, so close that, with the approval of the Trustees, the judging panel decided to award two second prizes in addition to the first prize.  The prize winners were:</w:t>
      </w:r>
    </w:p>
    <w:p w14:paraId="1FB5C268" w14:textId="77777777" w:rsidR="00477C4E" w:rsidRDefault="00477C4E" w:rsidP="00A679B4">
      <w:pPr>
        <w:shd w:val="clear" w:color="auto" w:fill="FFFFFF"/>
        <w:spacing w:after="0" w:line="240" w:lineRule="auto"/>
        <w:jc w:val="both"/>
        <w:rPr>
          <w:rFonts w:ascii="Trebuchet MS" w:eastAsia="Times New Roman" w:hAnsi="Trebuchet MS" w:cs="Calibri"/>
          <w:color w:val="222222"/>
          <w:lang w:eastAsia="en-GB"/>
        </w:rPr>
      </w:pPr>
    </w:p>
    <w:p w14:paraId="69F2EFA2" w14:textId="014ECB25" w:rsidR="00A679B4" w:rsidRDefault="00477C4E" w:rsidP="00A679B4">
      <w:pPr>
        <w:shd w:val="clear" w:color="auto" w:fill="FFFFFF"/>
        <w:spacing w:after="0" w:line="240" w:lineRule="auto"/>
        <w:jc w:val="both"/>
        <w:rPr>
          <w:rFonts w:ascii="Trebuchet MS" w:eastAsia="Times New Roman" w:hAnsi="Trebuchet MS" w:cs="Calibri"/>
          <w:color w:val="222222"/>
          <w:lang w:eastAsia="en-GB"/>
        </w:rPr>
      </w:pPr>
      <w:r>
        <w:rPr>
          <w:rFonts w:ascii="Trebuchet MS" w:eastAsia="Times New Roman" w:hAnsi="Trebuchet MS" w:cs="Calibri"/>
          <w:color w:val="222222"/>
          <w:lang w:eastAsia="en-GB"/>
        </w:rPr>
        <w:t>1</w:t>
      </w:r>
      <w:r w:rsidRPr="00477C4E">
        <w:rPr>
          <w:rFonts w:ascii="Trebuchet MS" w:eastAsia="Times New Roman" w:hAnsi="Trebuchet MS" w:cs="Calibri"/>
          <w:color w:val="222222"/>
          <w:vertAlign w:val="superscript"/>
          <w:lang w:eastAsia="en-GB"/>
        </w:rPr>
        <w:t>st</w:t>
      </w:r>
      <w:r>
        <w:rPr>
          <w:rFonts w:ascii="Trebuchet MS" w:eastAsia="Times New Roman" w:hAnsi="Trebuchet MS" w:cs="Calibri"/>
          <w:color w:val="222222"/>
          <w:lang w:eastAsia="en-GB"/>
        </w:rPr>
        <w:t xml:space="preserve"> Prize: Leandro Iturralde</w:t>
      </w:r>
    </w:p>
    <w:p w14:paraId="4F228223" w14:textId="35768907" w:rsidR="00477C4E" w:rsidRDefault="00477C4E" w:rsidP="00A679B4">
      <w:pPr>
        <w:shd w:val="clear" w:color="auto" w:fill="FFFFFF"/>
        <w:spacing w:after="0" w:line="240" w:lineRule="auto"/>
        <w:jc w:val="both"/>
        <w:rPr>
          <w:rFonts w:ascii="Trebuchet MS" w:eastAsia="Times New Roman" w:hAnsi="Trebuchet MS" w:cs="Calibri"/>
          <w:color w:val="222222"/>
          <w:lang w:eastAsia="en-GB"/>
        </w:rPr>
      </w:pPr>
      <w:r>
        <w:rPr>
          <w:rFonts w:ascii="Trebuchet MS" w:eastAsia="Times New Roman" w:hAnsi="Trebuchet MS" w:cs="Calibri"/>
          <w:color w:val="222222"/>
          <w:lang w:eastAsia="en-GB"/>
        </w:rPr>
        <w:t>2</w:t>
      </w:r>
      <w:r w:rsidRPr="00477C4E">
        <w:rPr>
          <w:rFonts w:ascii="Trebuchet MS" w:eastAsia="Times New Roman" w:hAnsi="Trebuchet MS" w:cs="Calibri"/>
          <w:color w:val="222222"/>
          <w:vertAlign w:val="superscript"/>
          <w:lang w:eastAsia="en-GB"/>
        </w:rPr>
        <w:t>nd</w:t>
      </w:r>
      <w:r>
        <w:rPr>
          <w:rFonts w:ascii="Trebuchet MS" w:eastAsia="Times New Roman" w:hAnsi="Trebuchet MS" w:cs="Calibri"/>
          <w:color w:val="222222"/>
          <w:lang w:eastAsia="en-GB"/>
        </w:rPr>
        <w:t xml:space="preserve"> Prize: Cyrus </w:t>
      </w:r>
      <w:proofErr w:type="spellStart"/>
      <w:r>
        <w:rPr>
          <w:rFonts w:ascii="Trebuchet MS" w:eastAsia="Times New Roman" w:hAnsi="Trebuchet MS" w:cs="Calibri"/>
          <w:color w:val="222222"/>
          <w:lang w:eastAsia="en-GB"/>
        </w:rPr>
        <w:t>Motashaw</w:t>
      </w:r>
      <w:proofErr w:type="spellEnd"/>
    </w:p>
    <w:p w14:paraId="32F5C69D" w14:textId="3AE0C010" w:rsidR="00477C4E" w:rsidRDefault="00477C4E" w:rsidP="00A679B4">
      <w:pPr>
        <w:shd w:val="clear" w:color="auto" w:fill="FFFFFF"/>
        <w:spacing w:after="0" w:line="240" w:lineRule="auto"/>
        <w:jc w:val="both"/>
        <w:rPr>
          <w:rFonts w:ascii="Trebuchet MS" w:eastAsia="Times New Roman" w:hAnsi="Trebuchet MS" w:cs="Calibri"/>
          <w:color w:val="222222"/>
          <w:lang w:eastAsia="en-GB"/>
        </w:rPr>
      </w:pPr>
      <w:r>
        <w:rPr>
          <w:rFonts w:ascii="Trebuchet MS" w:eastAsia="Times New Roman" w:hAnsi="Trebuchet MS" w:cs="Calibri"/>
          <w:color w:val="222222"/>
          <w:lang w:eastAsia="en-GB"/>
        </w:rPr>
        <w:t>2</w:t>
      </w:r>
      <w:r w:rsidRPr="00477C4E">
        <w:rPr>
          <w:rFonts w:ascii="Trebuchet MS" w:eastAsia="Times New Roman" w:hAnsi="Trebuchet MS" w:cs="Calibri"/>
          <w:color w:val="222222"/>
          <w:vertAlign w:val="superscript"/>
          <w:lang w:eastAsia="en-GB"/>
        </w:rPr>
        <w:t>nd</w:t>
      </w:r>
      <w:r>
        <w:rPr>
          <w:rFonts w:ascii="Trebuchet MS" w:eastAsia="Times New Roman" w:hAnsi="Trebuchet MS" w:cs="Calibri"/>
          <w:color w:val="222222"/>
          <w:lang w:eastAsia="en-GB"/>
        </w:rPr>
        <w:t xml:space="preserve"> Price: Kyle Rarick</w:t>
      </w:r>
    </w:p>
    <w:p w14:paraId="1CEFA7F2" w14:textId="77777777" w:rsidR="00477C4E" w:rsidRDefault="00477C4E" w:rsidP="00A679B4">
      <w:pPr>
        <w:shd w:val="clear" w:color="auto" w:fill="FFFFFF"/>
        <w:spacing w:after="0" w:line="240" w:lineRule="auto"/>
        <w:jc w:val="both"/>
        <w:rPr>
          <w:rFonts w:ascii="Trebuchet MS" w:eastAsia="Times New Roman" w:hAnsi="Trebuchet MS" w:cs="Calibri"/>
          <w:color w:val="222222"/>
          <w:lang w:eastAsia="en-GB"/>
        </w:rPr>
      </w:pPr>
    </w:p>
    <w:p w14:paraId="7F4CB046" w14:textId="54696A5C" w:rsidR="00477C4E" w:rsidRPr="00477C4E" w:rsidRDefault="00477C4E" w:rsidP="00A679B4">
      <w:pPr>
        <w:shd w:val="clear" w:color="auto" w:fill="FFFFFF"/>
        <w:spacing w:after="0" w:line="240" w:lineRule="auto"/>
        <w:jc w:val="both"/>
        <w:rPr>
          <w:rFonts w:ascii="Trebuchet MS" w:hAnsi="Trebuchet MS" w:cs="Segoe UI"/>
          <w:color w:val="0D0D0D"/>
          <w:shd w:val="clear" w:color="auto" w:fill="FFFFFF"/>
        </w:rPr>
      </w:pPr>
      <w:r w:rsidRPr="00477C4E">
        <w:rPr>
          <w:rFonts w:ascii="Trebuchet MS" w:eastAsia="Times New Roman" w:hAnsi="Trebuchet MS" w:cs="Calibri"/>
          <w:color w:val="222222"/>
          <w:lang w:eastAsia="en-GB"/>
        </w:rPr>
        <w:t>Winner Leandro commented “</w:t>
      </w:r>
      <w:r w:rsidRPr="00477C4E">
        <w:rPr>
          <w:rFonts w:ascii="Trebuchet MS" w:hAnsi="Trebuchet MS" w:cs="Segoe UI"/>
          <w:color w:val="0D0D0D"/>
          <w:shd w:val="clear" w:color="auto" w:fill="FFFFFF"/>
        </w:rPr>
        <w:t>I am deeply honoured and grateful to be recognized in such way. I am truly humbled by this honour, and I look forward to continuing to contribute to the energy sector”.</w:t>
      </w:r>
    </w:p>
    <w:p w14:paraId="24C332B3" w14:textId="77777777" w:rsidR="003D1F64" w:rsidRDefault="003D1F64" w:rsidP="00477C4E">
      <w:pPr>
        <w:shd w:val="clear" w:color="auto" w:fill="FFFFFF"/>
        <w:spacing w:after="0" w:line="240" w:lineRule="auto"/>
        <w:jc w:val="both"/>
        <w:rPr>
          <w:rFonts w:ascii="Trebuchet MS" w:hAnsi="Trebuchet MS" w:cs="Segoe UI"/>
          <w:color w:val="0D0D0D"/>
          <w:shd w:val="clear" w:color="auto" w:fill="FFFFFF"/>
        </w:rPr>
      </w:pPr>
    </w:p>
    <w:p w14:paraId="22553453" w14:textId="4A37583C" w:rsidR="003D1F64" w:rsidRPr="003D1F64" w:rsidRDefault="003D1F64" w:rsidP="003D1F64">
      <w:pPr>
        <w:shd w:val="clear" w:color="auto" w:fill="FFFFFF"/>
        <w:rPr>
          <w:rFonts w:ascii="Arial" w:eastAsia="Times New Roman" w:hAnsi="Arial" w:cs="Arial"/>
          <w:color w:val="222222"/>
          <w:sz w:val="24"/>
          <w:szCs w:val="24"/>
          <w:lang w:eastAsia="en-GB"/>
        </w:rPr>
      </w:pPr>
      <w:r>
        <w:rPr>
          <w:rFonts w:ascii="Trebuchet MS" w:hAnsi="Trebuchet MS" w:cs="Segoe UI"/>
          <w:color w:val="0D0D0D"/>
          <w:shd w:val="clear" w:color="auto" w:fill="FFFFFF"/>
        </w:rPr>
        <w:lastRenderedPageBreak/>
        <w:t>Cyrus told me: “</w:t>
      </w:r>
      <w:r>
        <w:rPr>
          <w:rFonts w:ascii="Arial" w:eastAsia="Times New Roman" w:hAnsi="Arial" w:cs="Arial"/>
          <w:color w:val="000000"/>
          <w:sz w:val="20"/>
          <w:szCs w:val="20"/>
          <w:lang w:eastAsia="en-GB"/>
        </w:rPr>
        <w:t xml:space="preserve">I </w:t>
      </w:r>
      <w:r w:rsidRPr="003D1F64">
        <w:rPr>
          <w:rFonts w:ascii="Arial" w:eastAsia="Times New Roman" w:hAnsi="Arial" w:cs="Arial"/>
          <w:color w:val="000000"/>
          <w:sz w:val="20"/>
          <w:szCs w:val="20"/>
          <w:lang w:eastAsia="en-GB"/>
        </w:rPr>
        <w:t xml:space="preserve">am very grateful that you and the panel enjoyed the presentation and have selected me as one of the winners. I would be honoured to join </w:t>
      </w:r>
      <w:proofErr w:type="gramStart"/>
      <w:r>
        <w:rPr>
          <w:rFonts w:ascii="Arial" w:eastAsia="Times New Roman" w:hAnsi="Arial" w:cs="Arial"/>
          <w:color w:val="000000"/>
          <w:sz w:val="20"/>
          <w:szCs w:val="20"/>
          <w:lang w:eastAsia="en-GB"/>
        </w:rPr>
        <w:t>…..</w:t>
      </w:r>
      <w:proofErr w:type="gramEnd"/>
      <w:r>
        <w:rPr>
          <w:rFonts w:ascii="Arial" w:eastAsia="Times New Roman" w:hAnsi="Arial" w:cs="Arial"/>
          <w:color w:val="000000"/>
          <w:sz w:val="20"/>
          <w:szCs w:val="20"/>
          <w:lang w:eastAsia="en-GB"/>
        </w:rPr>
        <w:t xml:space="preserve"> </w:t>
      </w:r>
      <w:r w:rsidRPr="003D1F64">
        <w:rPr>
          <w:rFonts w:ascii="Arial" w:eastAsia="Times New Roman" w:hAnsi="Arial" w:cs="Arial"/>
          <w:color w:val="000000"/>
          <w:sz w:val="20"/>
          <w:szCs w:val="20"/>
          <w:lang w:eastAsia="en-GB"/>
        </w:rPr>
        <w:t>industry events through Fueller's Advantages</w:t>
      </w:r>
      <w:r>
        <w:rPr>
          <w:rFonts w:ascii="Arial" w:eastAsia="Times New Roman" w:hAnsi="Arial" w:cs="Arial"/>
          <w:color w:val="000000"/>
          <w:sz w:val="20"/>
          <w:szCs w:val="20"/>
          <w:lang w:eastAsia="en-GB"/>
        </w:rPr>
        <w:t>”</w:t>
      </w:r>
    </w:p>
    <w:p w14:paraId="6E4E4E1C" w14:textId="253AF8AD" w:rsidR="003D1F64" w:rsidRDefault="003D1F64" w:rsidP="00477C4E">
      <w:pPr>
        <w:shd w:val="clear" w:color="auto" w:fill="FFFFFF"/>
        <w:spacing w:after="0" w:line="240" w:lineRule="auto"/>
        <w:jc w:val="both"/>
        <w:rPr>
          <w:rFonts w:ascii="Arial" w:hAnsi="Arial" w:cs="Arial"/>
          <w:color w:val="222222"/>
          <w:shd w:val="clear" w:color="auto" w:fill="FFFFFF"/>
        </w:rPr>
      </w:pPr>
      <w:r>
        <w:rPr>
          <w:rFonts w:ascii="Trebuchet MS" w:hAnsi="Trebuchet MS" w:cs="Segoe UI"/>
          <w:color w:val="0D0D0D"/>
          <w:shd w:val="clear" w:color="auto" w:fill="FFFFFF"/>
        </w:rPr>
        <w:t>Kyle says: “</w:t>
      </w:r>
      <w:r>
        <w:rPr>
          <w:rFonts w:ascii="Arial" w:hAnsi="Arial" w:cs="Arial"/>
          <w:color w:val="222222"/>
          <w:shd w:val="clear" w:color="auto" w:fill="FFFFFF"/>
        </w:rPr>
        <w:t>The questions posed by the panel were thought-provoking and their industry knowledge was awe-inspiring</w:t>
      </w:r>
      <w:r>
        <w:rPr>
          <w:rFonts w:ascii="Arial" w:hAnsi="Arial" w:cs="Arial"/>
          <w:color w:val="222222"/>
          <w:shd w:val="clear" w:color="auto" w:fill="FFFFFF"/>
        </w:rPr>
        <w:t>…</w:t>
      </w:r>
      <w:r>
        <w:rPr>
          <w:rFonts w:ascii="Arial" w:hAnsi="Arial" w:cs="Arial"/>
          <w:color w:val="222222"/>
          <w:shd w:val="clear" w:color="auto" w:fill="FFFFFF"/>
        </w:rPr>
        <w:t xml:space="preserve">I am very proud of my cohort peers' dissertation </w:t>
      </w:r>
      <w:proofErr w:type="gramStart"/>
      <w:r>
        <w:rPr>
          <w:rFonts w:ascii="Arial" w:hAnsi="Arial" w:cs="Arial"/>
          <w:color w:val="222222"/>
          <w:shd w:val="clear" w:color="auto" w:fill="FFFFFF"/>
        </w:rPr>
        <w:t>projects</w:t>
      </w:r>
      <w:proofErr w:type="gramEnd"/>
      <w:r>
        <w:rPr>
          <w:rFonts w:ascii="Arial" w:hAnsi="Arial" w:cs="Arial"/>
          <w:color w:val="222222"/>
          <w:shd w:val="clear" w:color="auto" w:fill="FFFFFF"/>
        </w:rPr>
        <w:t xml:space="preserve"> so I know the judging was very difficult</w:t>
      </w:r>
      <w:r>
        <w:rPr>
          <w:rFonts w:ascii="Arial" w:hAnsi="Arial" w:cs="Arial"/>
          <w:color w:val="222222"/>
          <w:shd w:val="clear" w:color="auto" w:fill="FFFFFF"/>
        </w:rPr>
        <w:t>”</w:t>
      </w:r>
    </w:p>
    <w:p w14:paraId="01151084" w14:textId="77777777" w:rsidR="003D1F64" w:rsidRDefault="003D1F64" w:rsidP="00477C4E">
      <w:pPr>
        <w:shd w:val="clear" w:color="auto" w:fill="FFFFFF"/>
        <w:spacing w:after="0" w:line="240" w:lineRule="auto"/>
        <w:jc w:val="both"/>
        <w:rPr>
          <w:rFonts w:ascii="Arial" w:hAnsi="Arial" w:cs="Arial"/>
          <w:color w:val="222222"/>
          <w:shd w:val="clear" w:color="auto" w:fill="FFFFFF"/>
        </w:rPr>
      </w:pPr>
    </w:p>
    <w:p w14:paraId="1FFB3BD3" w14:textId="77777777" w:rsidR="003D1F64" w:rsidRDefault="003D1F64" w:rsidP="00477C4E">
      <w:pPr>
        <w:shd w:val="clear" w:color="auto" w:fill="FFFFFF"/>
        <w:spacing w:after="0" w:line="240" w:lineRule="auto"/>
        <w:jc w:val="both"/>
        <w:rPr>
          <w:rFonts w:ascii="Arial" w:hAnsi="Arial" w:cs="Arial"/>
          <w:color w:val="222222"/>
          <w:shd w:val="clear" w:color="auto" w:fill="FFFFFF"/>
        </w:rPr>
      </w:pPr>
    </w:p>
    <w:p w14:paraId="2D4517B3" w14:textId="263F87ED" w:rsidR="00BF59AF" w:rsidRDefault="00477C4E" w:rsidP="00477C4E">
      <w:pPr>
        <w:shd w:val="clear" w:color="auto" w:fill="FFFFFF"/>
        <w:spacing w:after="0" w:line="240" w:lineRule="auto"/>
        <w:jc w:val="both"/>
        <w:rPr>
          <w:rFonts w:ascii="Trebuchet MS" w:hAnsi="Trebuchet MS" w:cs="Segoe UI"/>
          <w:color w:val="0D0D0D"/>
          <w:shd w:val="clear" w:color="auto" w:fill="FFFFFF"/>
        </w:rPr>
      </w:pPr>
      <w:r w:rsidRPr="00477C4E">
        <w:rPr>
          <w:rFonts w:ascii="Trebuchet MS" w:hAnsi="Trebuchet MS" w:cs="Segoe UI"/>
          <w:color w:val="0D0D0D"/>
          <w:shd w:val="clear" w:color="auto" w:fill="FFFFFF"/>
        </w:rPr>
        <w:t>All three winners will be invited to attend the Thanksgiving Service &amp; Affiliates Lunch on 3</w:t>
      </w:r>
      <w:r w:rsidRPr="00477C4E">
        <w:rPr>
          <w:rFonts w:ascii="Trebuchet MS" w:hAnsi="Trebuchet MS" w:cs="Segoe UI"/>
          <w:color w:val="0D0D0D"/>
          <w:shd w:val="clear" w:color="auto" w:fill="FFFFFF"/>
          <w:vertAlign w:val="superscript"/>
        </w:rPr>
        <w:t>rd</w:t>
      </w:r>
      <w:r w:rsidRPr="00477C4E">
        <w:rPr>
          <w:rFonts w:ascii="Trebuchet MS" w:hAnsi="Trebuchet MS" w:cs="Segoe UI"/>
          <w:color w:val="0D0D0D"/>
          <w:shd w:val="clear" w:color="auto" w:fill="FFFFFF"/>
        </w:rPr>
        <w:t xml:space="preserve"> June 2024, and will be invited to attend Fuellers’ events such as the Advantages and future Lord Ezra Memorial Lectures.</w:t>
      </w:r>
    </w:p>
    <w:p w14:paraId="75697379" w14:textId="77777777" w:rsidR="00477C4E" w:rsidRDefault="00477C4E" w:rsidP="00477C4E">
      <w:pPr>
        <w:shd w:val="clear" w:color="auto" w:fill="FFFFFF"/>
        <w:spacing w:after="0" w:line="240" w:lineRule="auto"/>
        <w:jc w:val="both"/>
        <w:rPr>
          <w:rFonts w:ascii="Trebuchet MS" w:hAnsi="Trebuchet MS" w:cs="Segoe UI"/>
          <w:color w:val="0D0D0D"/>
          <w:shd w:val="clear" w:color="auto" w:fill="FFFFFF"/>
        </w:rPr>
      </w:pPr>
    </w:p>
    <w:p w14:paraId="672FA8F5" w14:textId="60D44854" w:rsidR="00477C4E" w:rsidRDefault="00D935F5" w:rsidP="00477C4E">
      <w:pPr>
        <w:shd w:val="clear" w:color="auto" w:fill="FFFFFF"/>
        <w:spacing w:after="0" w:line="240" w:lineRule="auto"/>
        <w:jc w:val="both"/>
        <w:rPr>
          <w:rFonts w:ascii="Trebuchet MS" w:eastAsia="Times New Roman" w:hAnsi="Trebuchet MS" w:cs="Calibri"/>
          <w:noProof/>
          <w:color w:val="222222"/>
          <w:lang w:eastAsia="en-GB"/>
        </w:rPr>
      </w:pPr>
      <w:r>
        <w:rPr>
          <w:rFonts w:ascii="Trebuchet MS" w:eastAsia="Times New Roman" w:hAnsi="Trebuchet MS" w:cs="Calibri"/>
          <w:noProof/>
          <w:color w:val="222222"/>
          <w:lang w:eastAsia="en-GB"/>
        </w:rPr>
        <w:t>Donate now to help fund future prizes awarded by the Fueller’s Charitable Trust!</w:t>
      </w:r>
    </w:p>
    <w:p w14:paraId="551B39B7" w14:textId="77777777" w:rsidR="00E444A8" w:rsidRDefault="00E444A8" w:rsidP="00477C4E">
      <w:pPr>
        <w:shd w:val="clear" w:color="auto" w:fill="FFFFFF"/>
        <w:spacing w:after="0" w:line="240" w:lineRule="auto"/>
        <w:jc w:val="both"/>
        <w:rPr>
          <w:rFonts w:ascii="Trebuchet MS" w:eastAsia="Times New Roman" w:hAnsi="Trebuchet MS" w:cs="Calibri"/>
          <w:noProof/>
          <w:color w:val="222222"/>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3969"/>
      </w:tblGrid>
      <w:tr w:rsidR="00E444A8" w14:paraId="3222B76D" w14:textId="77777777" w:rsidTr="00E444A8">
        <w:tc>
          <w:tcPr>
            <w:tcW w:w="4248" w:type="dxa"/>
          </w:tcPr>
          <w:p w14:paraId="18A6EECE" w14:textId="77777777" w:rsidR="00E444A8" w:rsidRDefault="00E444A8" w:rsidP="00477C4E">
            <w:pPr>
              <w:jc w:val="both"/>
              <w:rPr>
                <w:rFonts w:ascii="Trebuchet MS" w:eastAsia="Times New Roman" w:hAnsi="Trebuchet MS" w:cs="Calibri"/>
                <w:noProof/>
                <w:color w:val="222222"/>
                <w:lang w:eastAsia="en-GB"/>
              </w:rPr>
            </w:pPr>
            <w:r>
              <w:rPr>
                <w:rFonts w:ascii="Trebuchet MS" w:eastAsia="Times New Roman" w:hAnsi="Trebuchet MS" w:cs="Calibri"/>
                <w:noProof/>
                <w:color w:val="222222"/>
                <w:lang w:eastAsia="en-GB"/>
              </w:rPr>
              <w:t>Scan the QR Code:</w:t>
            </w:r>
          </w:p>
          <w:p w14:paraId="7C86371D" w14:textId="76C2042C" w:rsidR="00E444A8" w:rsidRDefault="00E444A8" w:rsidP="00477C4E">
            <w:pPr>
              <w:jc w:val="both"/>
              <w:rPr>
                <w:rFonts w:ascii="Trebuchet MS" w:eastAsia="Times New Roman" w:hAnsi="Trebuchet MS" w:cs="Calibri"/>
                <w:noProof/>
                <w:color w:val="222222"/>
                <w:lang w:eastAsia="en-GB"/>
              </w:rPr>
            </w:pPr>
          </w:p>
        </w:tc>
        <w:tc>
          <w:tcPr>
            <w:tcW w:w="3969" w:type="dxa"/>
          </w:tcPr>
          <w:p w14:paraId="43FD5FE0" w14:textId="1CC9BB05" w:rsidR="00E444A8" w:rsidRDefault="00E444A8" w:rsidP="00477C4E">
            <w:pPr>
              <w:jc w:val="both"/>
              <w:rPr>
                <w:rFonts w:ascii="Trebuchet MS" w:eastAsia="Times New Roman" w:hAnsi="Trebuchet MS" w:cs="Calibri"/>
                <w:noProof/>
                <w:color w:val="222222"/>
                <w:lang w:eastAsia="en-GB"/>
              </w:rPr>
            </w:pPr>
            <w:r>
              <w:rPr>
                <w:rFonts w:ascii="Trebuchet MS" w:eastAsia="Times New Roman" w:hAnsi="Trebuchet MS" w:cs="Calibri"/>
                <w:noProof/>
                <w:color w:val="222222"/>
                <w:lang w:eastAsia="en-GB"/>
              </w:rPr>
              <w:t xml:space="preserve">Follow the link &amp; find the Donate Now button on the </w:t>
            </w:r>
            <w:hyperlink r:id="rId9" w:history="1">
              <w:r w:rsidRPr="00E444A8">
                <w:rPr>
                  <w:rStyle w:val="Hyperlink"/>
                  <w:rFonts w:ascii="Trebuchet MS" w:eastAsia="Times New Roman" w:hAnsi="Trebuchet MS" w:cs="Calibri"/>
                  <w:noProof/>
                  <w:lang w:eastAsia="en-GB"/>
                </w:rPr>
                <w:t>Fuellers' Website</w:t>
              </w:r>
            </w:hyperlink>
          </w:p>
        </w:tc>
      </w:tr>
      <w:tr w:rsidR="00E444A8" w14:paraId="77AC90BB" w14:textId="77777777" w:rsidTr="00E444A8">
        <w:tc>
          <w:tcPr>
            <w:tcW w:w="4248" w:type="dxa"/>
          </w:tcPr>
          <w:p w14:paraId="600FA4A1" w14:textId="62AFB64D" w:rsidR="00E444A8" w:rsidRDefault="00E444A8" w:rsidP="00477C4E">
            <w:pPr>
              <w:jc w:val="both"/>
              <w:rPr>
                <w:rFonts w:ascii="Trebuchet MS" w:eastAsia="Times New Roman" w:hAnsi="Trebuchet MS" w:cs="Calibri"/>
                <w:noProof/>
                <w:color w:val="222222"/>
                <w:lang w:eastAsia="en-GB"/>
              </w:rPr>
            </w:pPr>
            <w:r>
              <w:rPr>
                <w:noProof/>
              </w:rPr>
              <w:drawing>
                <wp:inline distT="0" distB="0" distL="0" distR="0" wp14:anchorId="09F18590" wp14:editId="119D93C5">
                  <wp:extent cx="1391285" cy="1391285"/>
                  <wp:effectExtent l="0" t="0" r="0" b="0"/>
                  <wp:docPr id="1434378889" name="Picture 2" descr="A qr code with a few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378889" name="Picture 2" descr="A qr code with a few squar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1285" cy="1391285"/>
                          </a:xfrm>
                          <a:prstGeom prst="rect">
                            <a:avLst/>
                          </a:prstGeom>
                          <a:noFill/>
                          <a:ln>
                            <a:noFill/>
                          </a:ln>
                        </pic:spPr>
                      </pic:pic>
                    </a:graphicData>
                  </a:graphic>
                </wp:inline>
              </w:drawing>
            </w:r>
          </w:p>
        </w:tc>
        <w:tc>
          <w:tcPr>
            <w:tcW w:w="3969" w:type="dxa"/>
          </w:tcPr>
          <w:p w14:paraId="532BAB2D" w14:textId="77777777" w:rsidR="00E444A8" w:rsidRDefault="00E444A8" w:rsidP="00477C4E">
            <w:pPr>
              <w:jc w:val="both"/>
              <w:rPr>
                <w:rFonts w:ascii="Trebuchet MS" w:eastAsia="Times New Roman" w:hAnsi="Trebuchet MS" w:cs="Calibri"/>
                <w:noProof/>
                <w:color w:val="222222"/>
                <w:lang w:eastAsia="en-GB"/>
              </w:rPr>
            </w:pPr>
          </w:p>
        </w:tc>
      </w:tr>
    </w:tbl>
    <w:p w14:paraId="54050A2B" w14:textId="77777777" w:rsidR="00E444A8" w:rsidRDefault="00E444A8" w:rsidP="00E444A8">
      <w:pPr>
        <w:pStyle w:val="NormalWeb"/>
        <w:rPr>
          <w:rFonts w:ascii="Trebuchet MS" w:hAnsi="Trebuchet MS"/>
        </w:rPr>
      </w:pPr>
      <w:r>
        <w:rPr>
          <w:rFonts w:ascii="Trebuchet MS" w:hAnsi="Trebuchet MS"/>
        </w:rPr>
        <w:t>Thank you for your interest &amp; support of the Fuellers’ Charitable Trust Fund</w:t>
      </w:r>
      <w:bookmarkStart w:id="0" w:name="_Hlk152686145"/>
    </w:p>
    <w:p w14:paraId="64025F01" w14:textId="7168940F" w:rsidR="003943D0" w:rsidRPr="00E444A8" w:rsidRDefault="00C47FE1" w:rsidP="00E444A8">
      <w:pPr>
        <w:pStyle w:val="NoSpacing"/>
        <w:rPr>
          <w:rFonts w:ascii="Trebuchet MS" w:hAnsi="Trebuchet MS"/>
          <w:b/>
          <w:bCs/>
          <w:sz w:val="24"/>
          <w:szCs w:val="24"/>
        </w:rPr>
      </w:pPr>
      <w:r w:rsidRPr="00E444A8">
        <w:rPr>
          <w:rFonts w:ascii="Trebuchet MS" w:hAnsi="Trebuchet MS"/>
          <w:b/>
          <w:bCs/>
          <w:sz w:val="24"/>
          <w:szCs w:val="24"/>
        </w:rPr>
        <w:t>Chloë Andrews-Jones</w:t>
      </w:r>
    </w:p>
    <w:p w14:paraId="7A101E1E" w14:textId="45BDCC3A" w:rsidR="00C47FE1" w:rsidRPr="00E444A8" w:rsidRDefault="00C47FE1" w:rsidP="00E444A8">
      <w:pPr>
        <w:pStyle w:val="NoSpacing"/>
        <w:rPr>
          <w:rFonts w:ascii="Trebuchet MS" w:hAnsi="Trebuchet MS"/>
          <w:b/>
          <w:bCs/>
          <w:sz w:val="24"/>
          <w:szCs w:val="24"/>
        </w:rPr>
      </w:pPr>
      <w:r w:rsidRPr="00E444A8">
        <w:rPr>
          <w:rFonts w:ascii="Trebuchet MS" w:hAnsi="Trebuchet MS"/>
          <w:b/>
          <w:bCs/>
          <w:sz w:val="24"/>
          <w:szCs w:val="24"/>
        </w:rPr>
        <w:t>Chair</w:t>
      </w:r>
      <w:r w:rsidR="00E02C3F" w:rsidRPr="00E444A8">
        <w:rPr>
          <w:rFonts w:ascii="Trebuchet MS" w:hAnsi="Trebuchet MS"/>
          <w:b/>
          <w:bCs/>
          <w:sz w:val="24"/>
          <w:szCs w:val="24"/>
        </w:rPr>
        <w:t xml:space="preserve">, </w:t>
      </w:r>
      <w:r w:rsidRPr="00E444A8">
        <w:rPr>
          <w:rFonts w:ascii="Trebuchet MS" w:hAnsi="Trebuchet MS"/>
          <w:b/>
          <w:bCs/>
          <w:sz w:val="24"/>
          <w:szCs w:val="24"/>
        </w:rPr>
        <w:t>Fuellers’ Charitable Trust</w:t>
      </w:r>
    </w:p>
    <w:bookmarkEnd w:id="0"/>
    <w:p w14:paraId="0DAE0153" w14:textId="5E7AABB4" w:rsidR="00E94EB4" w:rsidRDefault="00477C4E" w:rsidP="00E444A8">
      <w:pPr>
        <w:pStyle w:val="NoSpacing"/>
        <w:rPr>
          <w:rFonts w:ascii="Trebuchet MS" w:hAnsi="Trebuchet MS"/>
          <w:b/>
          <w:bCs/>
          <w:sz w:val="24"/>
          <w:szCs w:val="24"/>
        </w:rPr>
      </w:pPr>
      <w:r w:rsidRPr="00E444A8">
        <w:rPr>
          <w:rFonts w:ascii="Trebuchet MS" w:hAnsi="Trebuchet MS"/>
          <w:b/>
          <w:bCs/>
          <w:sz w:val="24"/>
          <w:szCs w:val="24"/>
        </w:rPr>
        <w:t>20</w:t>
      </w:r>
      <w:r w:rsidRPr="00E444A8">
        <w:rPr>
          <w:rFonts w:ascii="Trebuchet MS" w:hAnsi="Trebuchet MS"/>
          <w:b/>
          <w:bCs/>
          <w:sz w:val="24"/>
          <w:szCs w:val="24"/>
          <w:vertAlign w:val="superscript"/>
        </w:rPr>
        <w:t>th</w:t>
      </w:r>
      <w:r w:rsidRPr="00E444A8">
        <w:rPr>
          <w:rFonts w:ascii="Trebuchet MS" w:hAnsi="Trebuchet MS"/>
          <w:b/>
          <w:bCs/>
          <w:sz w:val="24"/>
          <w:szCs w:val="24"/>
        </w:rPr>
        <w:t xml:space="preserve"> February 2024</w:t>
      </w:r>
    </w:p>
    <w:p w14:paraId="068F3236" w14:textId="77777777" w:rsidR="003D1F64" w:rsidRDefault="003D1F64" w:rsidP="00E444A8">
      <w:pPr>
        <w:pStyle w:val="NoSpacing"/>
        <w:rPr>
          <w:rFonts w:ascii="Trebuchet MS" w:hAnsi="Trebuchet MS"/>
          <w:b/>
          <w:bCs/>
          <w:sz w:val="24"/>
          <w:szCs w:val="24"/>
        </w:rPr>
      </w:pPr>
    </w:p>
    <w:p w14:paraId="3232A13F" w14:textId="77777777" w:rsidR="003D1F64" w:rsidRDefault="003D1F64" w:rsidP="00E444A8">
      <w:pPr>
        <w:pStyle w:val="NoSpacing"/>
        <w:rPr>
          <w:rFonts w:ascii="Trebuchet MS" w:hAnsi="Trebuchet MS"/>
          <w:b/>
          <w:bCs/>
          <w:sz w:val="24"/>
          <w:szCs w:val="24"/>
        </w:rPr>
      </w:pPr>
    </w:p>
    <w:p w14:paraId="2BACD2CE" w14:textId="77777777" w:rsidR="003D1F64" w:rsidRPr="003D1F64" w:rsidRDefault="003D1F64" w:rsidP="00E444A8">
      <w:pPr>
        <w:pStyle w:val="NoSpacing"/>
        <w:rPr>
          <w:rFonts w:ascii="Trebuchet MS" w:hAnsi="Trebuchet MS"/>
          <w:sz w:val="24"/>
          <w:szCs w:val="24"/>
        </w:rPr>
      </w:pPr>
    </w:p>
    <w:sectPr w:rsidR="003D1F64" w:rsidRPr="003D1F64" w:rsidSect="006D18F6">
      <w:footerReference w:type="default" r:id="rId11"/>
      <w:pgSz w:w="12240" w:h="15840" w:code="1"/>
      <w:pgMar w:top="1134" w:right="1077" w:bottom="1134" w:left="1077"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29FD6" w14:textId="77777777" w:rsidR="006D18F6" w:rsidRDefault="006D18F6" w:rsidP="00B546FA">
      <w:pPr>
        <w:spacing w:after="0" w:line="240" w:lineRule="auto"/>
      </w:pPr>
      <w:r>
        <w:separator/>
      </w:r>
    </w:p>
  </w:endnote>
  <w:endnote w:type="continuationSeparator" w:id="0">
    <w:p w14:paraId="24C499E1" w14:textId="77777777" w:rsidR="006D18F6" w:rsidRDefault="006D18F6" w:rsidP="00B54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385315"/>
      <w:docPartObj>
        <w:docPartGallery w:val="Page Numbers (Bottom of Page)"/>
        <w:docPartUnique/>
      </w:docPartObj>
    </w:sdtPr>
    <w:sdtEndPr>
      <w:rPr>
        <w:noProof/>
      </w:rPr>
    </w:sdtEndPr>
    <w:sdtContent>
      <w:p w14:paraId="195435DD" w14:textId="3CC53DAD" w:rsidR="00D4630C" w:rsidRDefault="00D463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26AF12" w14:textId="77777777" w:rsidR="00D809F5" w:rsidRDefault="00D80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9A3F5" w14:textId="77777777" w:rsidR="006D18F6" w:rsidRDefault="006D18F6" w:rsidP="00B546FA">
      <w:pPr>
        <w:spacing w:after="0" w:line="240" w:lineRule="auto"/>
      </w:pPr>
      <w:r>
        <w:separator/>
      </w:r>
    </w:p>
  </w:footnote>
  <w:footnote w:type="continuationSeparator" w:id="0">
    <w:p w14:paraId="5E3B272B" w14:textId="77777777" w:rsidR="006D18F6" w:rsidRDefault="006D18F6" w:rsidP="00B546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4C09"/>
    <w:multiLevelType w:val="multilevel"/>
    <w:tmpl w:val="53102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DF3A7C"/>
    <w:multiLevelType w:val="hybridMultilevel"/>
    <w:tmpl w:val="DAC08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AE3CA8"/>
    <w:multiLevelType w:val="hybridMultilevel"/>
    <w:tmpl w:val="84402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AB0237"/>
    <w:multiLevelType w:val="hybridMultilevel"/>
    <w:tmpl w:val="69764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015210"/>
    <w:multiLevelType w:val="multilevel"/>
    <w:tmpl w:val="EEC8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0650DF"/>
    <w:multiLevelType w:val="hybridMultilevel"/>
    <w:tmpl w:val="2854A8BC"/>
    <w:lvl w:ilvl="0" w:tplc="08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5815BAA"/>
    <w:multiLevelType w:val="multilevel"/>
    <w:tmpl w:val="AA96D0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454F1CD4"/>
    <w:multiLevelType w:val="hybridMultilevel"/>
    <w:tmpl w:val="643A8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8C5954"/>
    <w:multiLevelType w:val="hybridMultilevel"/>
    <w:tmpl w:val="5E764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FB50E0"/>
    <w:multiLevelType w:val="hybridMultilevel"/>
    <w:tmpl w:val="DF44C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EF4D9F"/>
    <w:multiLevelType w:val="hybridMultilevel"/>
    <w:tmpl w:val="828A8164"/>
    <w:lvl w:ilvl="0" w:tplc="8C4241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5F22F74"/>
    <w:multiLevelType w:val="hybridMultilevel"/>
    <w:tmpl w:val="9C025EFC"/>
    <w:lvl w:ilvl="0" w:tplc="08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6DF3C8D"/>
    <w:multiLevelType w:val="hybridMultilevel"/>
    <w:tmpl w:val="6B004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3F3360"/>
    <w:multiLevelType w:val="hybridMultilevel"/>
    <w:tmpl w:val="5342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474340"/>
    <w:multiLevelType w:val="hybridMultilevel"/>
    <w:tmpl w:val="5CBE63C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02625301">
    <w:abstractNumId w:val="13"/>
  </w:num>
  <w:num w:numId="2" w16cid:durableId="1297029293">
    <w:abstractNumId w:val="2"/>
  </w:num>
  <w:num w:numId="3" w16cid:durableId="1302230313">
    <w:abstractNumId w:val="12"/>
  </w:num>
  <w:num w:numId="4" w16cid:durableId="1950695936">
    <w:abstractNumId w:val="1"/>
  </w:num>
  <w:num w:numId="5" w16cid:durableId="1924993049">
    <w:abstractNumId w:val="10"/>
  </w:num>
  <w:num w:numId="6" w16cid:durableId="2139761275">
    <w:abstractNumId w:val="9"/>
  </w:num>
  <w:num w:numId="7" w16cid:durableId="326635184">
    <w:abstractNumId w:val="3"/>
  </w:num>
  <w:num w:numId="8" w16cid:durableId="1329165480">
    <w:abstractNumId w:val="14"/>
  </w:num>
  <w:num w:numId="9" w16cid:durableId="705522346">
    <w:abstractNumId w:val="11"/>
  </w:num>
  <w:num w:numId="10" w16cid:durableId="1231695154">
    <w:abstractNumId w:val="5"/>
  </w:num>
  <w:num w:numId="11" w16cid:durableId="451558735">
    <w:abstractNumId w:val="8"/>
  </w:num>
  <w:num w:numId="12" w16cid:durableId="699402144">
    <w:abstractNumId w:val="6"/>
  </w:num>
  <w:num w:numId="13" w16cid:durableId="835220267">
    <w:abstractNumId w:val="4"/>
  </w:num>
  <w:num w:numId="14" w16cid:durableId="1409645835">
    <w:abstractNumId w:val="0"/>
  </w:num>
  <w:num w:numId="15" w16cid:durableId="17702004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893"/>
    <w:rsid w:val="000020B2"/>
    <w:rsid w:val="000046E8"/>
    <w:rsid w:val="00006B5D"/>
    <w:rsid w:val="0001216E"/>
    <w:rsid w:val="00013799"/>
    <w:rsid w:val="00017CE0"/>
    <w:rsid w:val="0002139C"/>
    <w:rsid w:val="00025194"/>
    <w:rsid w:val="00027688"/>
    <w:rsid w:val="00027FC8"/>
    <w:rsid w:val="00040616"/>
    <w:rsid w:val="0004113E"/>
    <w:rsid w:val="000528C9"/>
    <w:rsid w:val="00054FD4"/>
    <w:rsid w:val="00056E23"/>
    <w:rsid w:val="0006084C"/>
    <w:rsid w:val="00070866"/>
    <w:rsid w:val="00077D97"/>
    <w:rsid w:val="00083842"/>
    <w:rsid w:val="00085572"/>
    <w:rsid w:val="00096772"/>
    <w:rsid w:val="000A0E21"/>
    <w:rsid w:val="000A17E7"/>
    <w:rsid w:val="000A31EF"/>
    <w:rsid w:val="000A5274"/>
    <w:rsid w:val="000B042C"/>
    <w:rsid w:val="000C13A8"/>
    <w:rsid w:val="000D3D9C"/>
    <w:rsid w:val="000D3F49"/>
    <w:rsid w:val="000D5A88"/>
    <w:rsid w:val="000F05A2"/>
    <w:rsid w:val="000F39ED"/>
    <w:rsid w:val="000F66B5"/>
    <w:rsid w:val="00103C07"/>
    <w:rsid w:val="001051EC"/>
    <w:rsid w:val="0011096B"/>
    <w:rsid w:val="001170B0"/>
    <w:rsid w:val="0012093F"/>
    <w:rsid w:val="00122156"/>
    <w:rsid w:val="0012454F"/>
    <w:rsid w:val="00136D9A"/>
    <w:rsid w:val="00140931"/>
    <w:rsid w:val="00142D48"/>
    <w:rsid w:val="001452A6"/>
    <w:rsid w:val="00145F5A"/>
    <w:rsid w:val="00150120"/>
    <w:rsid w:val="00162650"/>
    <w:rsid w:val="00164C96"/>
    <w:rsid w:val="0016598B"/>
    <w:rsid w:val="0017037A"/>
    <w:rsid w:val="00170415"/>
    <w:rsid w:val="0017317C"/>
    <w:rsid w:val="00177294"/>
    <w:rsid w:val="00191216"/>
    <w:rsid w:val="00196D62"/>
    <w:rsid w:val="00197F35"/>
    <w:rsid w:val="001A3952"/>
    <w:rsid w:val="001A4DDA"/>
    <w:rsid w:val="001B1592"/>
    <w:rsid w:val="001B334F"/>
    <w:rsid w:val="001C02E3"/>
    <w:rsid w:val="001C20E4"/>
    <w:rsid w:val="001C5E2A"/>
    <w:rsid w:val="001D076E"/>
    <w:rsid w:val="001D2B21"/>
    <w:rsid w:val="001D4808"/>
    <w:rsid w:val="001D50B4"/>
    <w:rsid w:val="001D5CCE"/>
    <w:rsid w:val="001E3B32"/>
    <w:rsid w:val="001F0DFA"/>
    <w:rsid w:val="001F3650"/>
    <w:rsid w:val="001F56F7"/>
    <w:rsid w:val="001F6379"/>
    <w:rsid w:val="001F72E4"/>
    <w:rsid w:val="0020157C"/>
    <w:rsid w:val="00212FFC"/>
    <w:rsid w:val="00214F8F"/>
    <w:rsid w:val="00217CC4"/>
    <w:rsid w:val="00236FEE"/>
    <w:rsid w:val="002372FD"/>
    <w:rsid w:val="0024094E"/>
    <w:rsid w:val="00242893"/>
    <w:rsid w:val="0024493E"/>
    <w:rsid w:val="00245135"/>
    <w:rsid w:val="002563E4"/>
    <w:rsid w:val="00265F75"/>
    <w:rsid w:val="00271731"/>
    <w:rsid w:val="0027252A"/>
    <w:rsid w:val="0027421D"/>
    <w:rsid w:val="002838BE"/>
    <w:rsid w:val="00283F41"/>
    <w:rsid w:val="00290590"/>
    <w:rsid w:val="00291C06"/>
    <w:rsid w:val="002A0F30"/>
    <w:rsid w:val="002A6B93"/>
    <w:rsid w:val="002B15C8"/>
    <w:rsid w:val="002C25B6"/>
    <w:rsid w:val="002E3F76"/>
    <w:rsid w:val="002E6175"/>
    <w:rsid w:val="002F3E8E"/>
    <w:rsid w:val="00302D99"/>
    <w:rsid w:val="003058EF"/>
    <w:rsid w:val="0030785A"/>
    <w:rsid w:val="0031212F"/>
    <w:rsid w:val="00316828"/>
    <w:rsid w:val="003208D7"/>
    <w:rsid w:val="00327C99"/>
    <w:rsid w:val="00327CBB"/>
    <w:rsid w:val="00335ABB"/>
    <w:rsid w:val="00344C99"/>
    <w:rsid w:val="00345C63"/>
    <w:rsid w:val="00357524"/>
    <w:rsid w:val="003615C2"/>
    <w:rsid w:val="0037010D"/>
    <w:rsid w:val="003735CB"/>
    <w:rsid w:val="00373C7E"/>
    <w:rsid w:val="00383A3C"/>
    <w:rsid w:val="003871A2"/>
    <w:rsid w:val="00390807"/>
    <w:rsid w:val="003916A2"/>
    <w:rsid w:val="00392771"/>
    <w:rsid w:val="003943D0"/>
    <w:rsid w:val="003A5F75"/>
    <w:rsid w:val="003B1759"/>
    <w:rsid w:val="003C11C2"/>
    <w:rsid w:val="003D0208"/>
    <w:rsid w:val="003D1F64"/>
    <w:rsid w:val="003D5DA3"/>
    <w:rsid w:val="003D60E6"/>
    <w:rsid w:val="003F31DC"/>
    <w:rsid w:val="003F5742"/>
    <w:rsid w:val="003F75DF"/>
    <w:rsid w:val="004011F8"/>
    <w:rsid w:val="00401D8F"/>
    <w:rsid w:val="00406A0F"/>
    <w:rsid w:val="00416C35"/>
    <w:rsid w:val="00417CD5"/>
    <w:rsid w:val="00422B72"/>
    <w:rsid w:val="00423E9F"/>
    <w:rsid w:val="004261E3"/>
    <w:rsid w:val="0043275F"/>
    <w:rsid w:val="00432983"/>
    <w:rsid w:val="00432AEE"/>
    <w:rsid w:val="00432E6E"/>
    <w:rsid w:val="004357EE"/>
    <w:rsid w:val="00451DFD"/>
    <w:rsid w:val="004546EE"/>
    <w:rsid w:val="00463B1B"/>
    <w:rsid w:val="00467E28"/>
    <w:rsid w:val="004721F7"/>
    <w:rsid w:val="00472A35"/>
    <w:rsid w:val="00477C4E"/>
    <w:rsid w:val="0048306B"/>
    <w:rsid w:val="004974C6"/>
    <w:rsid w:val="004A00C9"/>
    <w:rsid w:val="004A160E"/>
    <w:rsid w:val="004B0969"/>
    <w:rsid w:val="004B1F00"/>
    <w:rsid w:val="004D2D36"/>
    <w:rsid w:val="004E1E7C"/>
    <w:rsid w:val="004E3B4D"/>
    <w:rsid w:val="004E7EA7"/>
    <w:rsid w:val="004F2CE5"/>
    <w:rsid w:val="004F698A"/>
    <w:rsid w:val="00521743"/>
    <w:rsid w:val="0054195E"/>
    <w:rsid w:val="005462F2"/>
    <w:rsid w:val="00551325"/>
    <w:rsid w:val="0055135E"/>
    <w:rsid w:val="00553B26"/>
    <w:rsid w:val="00561138"/>
    <w:rsid w:val="005635BF"/>
    <w:rsid w:val="005747F6"/>
    <w:rsid w:val="0058504E"/>
    <w:rsid w:val="00595AF5"/>
    <w:rsid w:val="005A234E"/>
    <w:rsid w:val="005C1C57"/>
    <w:rsid w:val="005C1E23"/>
    <w:rsid w:val="005C26C3"/>
    <w:rsid w:val="005C2CA4"/>
    <w:rsid w:val="005C4BD7"/>
    <w:rsid w:val="005C57DE"/>
    <w:rsid w:val="005C758D"/>
    <w:rsid w:val="005D0A63"/>
    <w:rsid w:val="005D1E73"/>
    <w:rsid w:val="005D4C60"/>
    <w:rsid w:val="005D63C6"/>
    <w:rsid w:val="005D63D3"/>
    <w:rsid w:val="005D7410"/>
    <w:rsid w:val="005D7CE8"/>
    <w:rsid w:val="005F0FBD"/>
    <w:rsid w:val="005F72B8"/>
    <w:rsid w:val="00601307"/>
    <w:rsid w:val="006051A8"/>
    <w:rsid w:val="00606002"/>
    <w:rsid w:val="006169EA"/>
    <w:rsid w:val="00617A44"/>
    <w:rsid w:val="006216CF"/>
    <w:rsid w:val="0062474D"/>
    <w:rsid w:val="006261B6"/>
    <w:rsid w:val="006367DA"/>
    <w:rsid w:val="00651C0B"/>
    <w:rsid w:val="00651D85"/>
    <w:rsid w:val="006700DE"/>
    <w:rsid w:val="006701E9"/>
    <w:rsid w:val="00671C6E"/>
    <w:rsid w:val="00671FA9"/>
    <w:rsid w:val="006721E7"/>
    <w:rsid w:val="00675608"/>
    <w:rsid w:val="00676469"/>
    <w:rsid w:val="00690DA8"/>
    <w:rsid w:val="006A0CA9"/>
    <w:rsid w:val="006A58D0"/>
    <w:rsid w:val="006B18B5"/>
    <w:rsid w:val="006B4F26"/>
    <w:rsid w:val="006B764A"/>
    <w:rsid w:val="006B7689"/>
    <w:rsid w:val="006C3CE4"/>
    <w:rsid w:val="006C5260"/>
    <w:rsid w:val="006D18F6"/>
    <w:rsid w:val="006D62EF"/>
    <w:rsid w:val="006E62E5"/>
    <w:rsid w:val="006E6D0D"/>
    <w:rsid w:val="006F0840"/>
    <w:rsid w:val="006F0E63"/>
    <w:rsid w:val="006F235D"/>
    <w:rsid w:val="006F40DA"/>
    <w:rsid w:val="00700835"/>
    <w:rsid w:val="007053D7"/>
    <w:rsid w:val="00710DDE"/>
    <w:rsid w:val="00717825"/>
    <w:rsid w:val="0072311F"/>
    <w:rsid w:val="00723695"/>
    <w:rsid w:val="007256A9"/>
    <w:rsid w:val="00727655"/>
    <w:rsid w:val="00730BE9"/>
    <w:rsid w:val="00735920"/>
    <w:rsid w:val="00742D08"/>
    <w:rsid w:val="00743572"/>
    <w:rsid w:val="0074381E"/>
    <w:rsid w:val="00744455"/>
    <w:rsid w:val="0074731D"/>
    <w:rsid w:val="00747343"/>
    <w:rsid w:val="00750A62"/>
    <w:rsid w:val="007517E0"/>
    <w:rsid w:val="007538F8"/>
    <w:rsid w:val="00755497"/>
    <w:rsid w:val="00757630"/>
    <w:rsid w:val="0076116F"/>
    <w:rsid w:val="00770256"/>
    <w:rsid w:val="00773AC8"/>
    <w:rsid w:val="00775022"/>
    <w:rsid w:val="00777BB0"/>
    <w:rsid w:val="00792326"/>
    <w:rsid w:val="00796E28"/>
    <w:rsid w:val="007A4D40"/>
    <w:rsid w:val="007B152C"/>
    <w:rsid w:val="007B2C69"/>
    <w:rsid w:val="007B31F2"/>
    <w:rsid w:val="007C6813"/>
    <w:rsid w:val="007D0C73"/>
    <w:rsid w:val="007D52A2"/>
    <w:rsid w:val="007D5BBD"/>
    <w:rsid w:val="007E7387"/>
    <w:rsid w:val="007F08E4"/>
    <w:rsid w:val="007F0B73"/>
    <w:rsid w:val="007F18F9"/>
    <w:rsid w:val="007F3094"/>
    <w:rsid w:val="007F48FE"/>
    <w:rsid w:val="007F6D89"/>
    <w:rsid w:val="00800DF3"/>
    <w:rsid w:val="00803986"/>
    <w:rsid w:val="00810AD4"/>
    <w:rsid w:val="00811486"/>
    <w:rsid w:val="008123C2"/>
    <w:rsid w:val="0082137D"/>
    <w:rsid w:val="00823B8E"/>
    <w:rsid w:val="00823EC9"/>
    <w:rsid w:val="008312EB"/>
    <w:rsid w:val="00835874"/>
    <w:rsid w:val="00841D97"/>
    <w:rsid w:val="00846C43"/>
    <w:rsid w:val="008520CD"/>
    <w:rsid w:val="00855388"/>
    <w:rsid w:val="00864A06"/>
    <w:rsid w:val="008651E6"/>
    <w:rsid w:val="0086599A"/>
    <w:rsid w:val="00877B8A"/>
    <w:rsid w:val="00881AA4"/>
    <w:rsid w:val="00881C25"/>
    <w:rsid w:val="0089483E"/>
    <w:rsid w:val="00894E7B"/>
    <w:rsid w:val="0089532B"/>
    <w:rsid w:val="00895549"/>
    <w:rsid w:val="008A1298"/>
    <w:rsid w:val="008A1D87"/>
    <w:rsid w:val="008B738A"/>
    <w:rsid w:val="008C00E1"/>
    <w:rsid w:val="008C02FB"/>
    <w:rsid w:val="008C3FF4"/>
    <w:rsid w:val="008C660E"/>
    <w:rsid w:val="008E3665"/>
    <w:rsid w:val="008E615B"/>
    <w:rsid w:val="008F5548"/>
    <w:rsid w:val="00902A37"/>
    <w:rsid w:val="0091039C"/>
    <w:rsid w:val="009128BE"/>
    <w:rsid w:val="009151F4"/>
    <w:rsid w:val="009249DA"/>
    <w:rsid w:val="00925677"/>
    <w:rsid w:val="0092792C"/>
    <w:rsid w:val="00927EC0"/>
    <w:rsid w:val="0093171F"/>
    <w:rsid w:val="00936BCD"/>
    <w:rsid w:val="00942DB2"/>
    <w:rsid w:val="00942F7D"/>
    <w:rsid w:val="00945DFB"/>
    <w:rsid w:val="00950BA6"/>
    <w:rsid w:val="0095106C"/>
    <w:rsid w:val="00954881"/>
    <w:rsid w:val="00962348"/>
    <w:rsid w:val="00962A03"/>
    <w:rsid w:val="00965BC1"/>
    <w:rsid w:val="00966D74"/>
    <w:rsid w:val="009733C5"/>
    <w:rsid w:val="00974A52"/>
    <w:rsid w:val="00985BAD"/>
    <w:rsid w:val="00987FEC"/>
    <w:rsid w:val="009A026B"/>
    <w:rsid w:val="009A175A"/>
    <w:rsid w:val="009A4A1A"/>
    <w:rsid w:val="009A5227"/>
    <w:rsid w:val="009A789F"/>
    <w:rsid w:val="009B3654"/>
    <w:rsid w:val="009B762E"/>
    <w:rsid w:val="009C2B8B"/>
    <w:rsid w:val="009D4657"/>
    <w:rsid w:val="009D5059"/>
    <w:rsid w:val="009E3D79"/>
    <w:rsid w:val="009F15AA"/>
    <w:rsid w:val="009F6E64"/>
    <w:rsid w:val="00A0367D"/>
    <w:rsid w:val="00A04716"/>
    <w:rsid w:val="00A067E7"/>
    <w:rsid w:val="00A07FC1"/>
    <w:rsid w:val="00A101ED"/>
    <w:rsid w:val="00A20370"/>
    <w:rsid w:val="00A21124"/>
    <w:rsid w:val="00A22E01"/>
    <w:rsid w:val="00A30A83"/>
    <w:rsid w:val="00A31E25"/>
    <w:rsid w:val="00A330A6"/>
    <w:rsid w:val="00A341FB"/>
    <w:rsid w:val="00A37B97"/>
    <w:rsid w:val="00A52A9C"/>
    <w:rsid w:val="00A560BF"/>
    <w:rsid w:val="00A679B4"/>
    <w:rsid w:val="00A75B67"/>
    <w:rsid w:val="00A76CF2"/>
    <w:rsid w:val="00A80BD4"/>
    <w:rsid w:val="00A82AF7"/>
    <w:rsid w:val="00A852CD"/>
    <w:rsid w:val="00A861B4"/>
    <w:rsid w:val="00A86D81"/>
    <w:rsid w:val="00A94457"/>
    <w:rsid w:val="00AA435E"/>
    <w:rsid w:val="00AA635C"/>
    <w:rsid w:val="00AB40AA"/>
    <w:rsid w:val="00AD58D3"/>
    <w:rsid w:val="00AD63CB"/>
    <w:rsid w:val="00AD6E19"/>
    <w:rsid w:val="00AD7BC3"/>
    <w:rsid w:val="00AF2897"/>
    <w:rsid w:val="00B05594"/>
    <w:rsid w:val="00B07186"/>
    <w:rsid w:val="00B109FA"/>
    <w:rsid w:val="00B113F0"/>
    <w:rsid w:val="00B1261B"/>
    <w:rsid w:val="00B12A9D"/>
    <w:rsid w:val="00B14939"/>
    <w:rsid w:val="00B2520F"/>
    <w:rsid w:val="00B3351D"/>
    <w:rsid w:val="00B35F69"/>
    <w:rsid w:val="00B37BF1"/>
    <w:rsid w:val="00B414F1"/>
    <w:rsid w:val="00B43A2D"/>
    <w:rsid w:val="00B502D3"/>
    <w:rsid w:val="00B546FA"/>
    <w:rsid w:val="00B57907"/>
    <w:rsid w:val="00B77A7C"/>
    <w:rsid w:val="00B8410C"/>
    <w:rsid w:val="00B84C28"/>
    <w:rsid w:val="00B86CB7"/>
    <w:rsid w:val="00BA15D7"/>
    <w:rsid w:val="00BB1A6C"/>
    <w:rsid w:val="00BB7443"/>
    <w:rsid w:val="00BC5AC7"/>
    <w:rsid w:val="00BC6588"/>
    <w:rsid w:val="00BD00DB"/>
    <w:rsid w:val="00BD2E8E"/>
    <w:rsid w:val="00BD6589"/>
    <w:rsid w:val="00BE2004"/>
    <w:rsid w:val="00BE3292"/>
    <w:rsid w:val="00BF1255"/>
    <w:rsid w:val="00BF2EF3"/>
    <w:rsid w:val="00BF59AF"/>
    <w:rsid w:val="00BF5F9C"/>
    <w:rsid w:val="00C0787B"/>
    <w:rsid w:val="00C07C66"/>
    <w:rsid w:val="00C10FF8"/>
    <w:rsid w:val="00C12752"/>
    <w:rsid w:val="00C14159"/>
    <w:rsid w:val="00C162D3"/>
    <w:rsid w:val="00C17D8E"/>
    <w:rsid w:val="00C24AED"/>
    <w:rsid w:val="00C3338F"/>
    <w:rsid w:val="00C33B07"/>
    <w:rsid w:val="00C34FA5"/>
    <w:rsid w:val="00C36759"/>
    <w:rsid w:val="00C44A75"/>
    <w:rsid w:val="00C47FE1"/>
    <w:rsid w:val="00C54642"/>
    <w:rsid w:val="00C55C29"/>
    <w:rsid w:val="00C5615F"/>
    <w:rsid w:val="00C57AB5"/>
    <w:rsid w:val="00C61ADE"/>
    <w:rsid w:val="00C6745F"/>
    <w:rsid w:val="00C74C23"/>
    <w:rsid w:val="00C80F37"/>
    <w:rsid w:val="00C84D65"/>
    <w:rsid w:val="00C96009"/>
    <w:rsid w:val="00CB0B12"/>
    <w:rsid w:val="00CD5811"/>
    <w:rsid w:val="00CE7D31"/>
    <w:rsid w:val="00CE7E21"/>
    <w:rsid w:val="00CF4AEC"/>
    <w:rsid w:val="00CF6A68"/>
    <w:rsid w:val="00CF756E"/>
    <w:rsid w:val="00D02868"/>
    <w:rsid w:val="00D06FD0"/>
    <w:rsid w:val="00D13FA9"/>
    <w:rsid w:val="00D4630C"/>
    <w:rsid w:val="00D5005B"/>
    <w:rsid w:val="00D55C0F"/>
    <w:rsid w:val="00D573DB"/>
    <w:rsid w:val="00D77C3C"/>
    <w:rsid w:val="00D809F5"/>
    <w:rsid w:val="00D85547"/>
    <w:rsid w:val="00D935F5"/>
    <w:rsid w:val="00D9445C"/>
    <w:rsid w:val="00D962E1"/>
    <w:rsid w:val="00DA3CD5"/>
    <w:rsid w:val="00DA6AFB"/>
    <w:rsid w:val="00DA7FBB"/>
    <w:rsid w:val="00DB0CFF"/>
    <w:rsid w:val="00DB3543"/>
    <w:rsid w:val="00DC177E"/>
    <w:rsid w:val="00DD0F89"/>
    <w:rsid w:val="00DE0EF4"/>
    <w:rsid w:val="00DE32C9"/>
    <w:rsid w:val="00DE605F"/>
    <w:rsid w:val="00DE6188"/>
    <w:rsid w:val="00DF715E"/>
    <w:rsid w:val="00E00B2D"/>
    <w:rsid w:val="00E02C3F"/>
    <w:rsid w:val="00E1276E"/>
    <w:rsid w:val="00E14A08"/>
    <w:rsid w:val="00E14D22"/>
    <w:rsid w:val="00E205F3"/>
    <w:rsid w:val="00E30AEA"/>
    <w:rsid w:val="00E30F45"/>
    <w:rsid w:val="00E35A03"/>
    <w:rsid w:val="00E3626C"/>
    <w:rsid w:val="00E36E24"/>
    <w:rsid w:val="00E444A8"/>
    <w:rsid w:val="00E47AF5"/>
    <w:rsid w:val="00E534DA"/>
    <w:rsid w:val="00E54250"/>
    <w:rsid w:val="00E55B13"/>
    <w:rsid w:val="00E568C2"/>
    <w:rsid w:val="00E56999"/>
    <w:rsid w:val="00E63773"/>
    <w:rsid w:val="00E72663"/>
    <w:rsid w:val="00E84C6A"/>
    <w:rsid w:val="00E9008B"/>
    <w:rsid w:val="00E94EB4"/>
    <w:rsid w:val="00E9510D"/>
    <w:rsid w:val="00E957A8"/>
    <w:rsid w:val="00EA1742"/>
    <w:rsid w:val="00EA6BB2"/>
    <w:rsid w:val="00EA7F84"/>
    <w:rsid w:val="00EB7660"/>
    <w:rsid w:val="00EC0A13"/>
    <w:rsid w:val="00EC1B5A"/>
    <w:rsid w:val="00EC5316"/>
    <w:rsid w:val="00EC59A8"/>
    <w:rsid w:val="00ED0C9C"/>
    <w:rsid w:val="00EE485C"/>
    <w:rsid w:val="00EE6073"/>
    <w:rsid w:val="00EF3907"/>
    <w:rsid w:val="00EF6889"/>
    <w:rsid w:val="00F011B7"/>
    <w:rsid w:val="00F14145"/>
    <w:rsid w:val="00F22298"/>
    <w:rsid w:val="00F2556E"/>
    <w:rsid w:val="00F31F98"/>
    <w:rsid w:val="00F31FA0"/>
    <w:rsid w:val="00F45E4A"/>
    <w:rsid w:val="00F45FB5"/>
    <w:rsid w:val="00F507B5"/>
    <w:rsid w:val="00F5108D"/>
    <w:rsid w:val="00F54637"/>
    <w:rsid w:val="00F76071"/>
    <w:rsid w:val="00F76951"/>
    <w:rsid w:val="00F81710"/>
    <w:rsid w:val="00F81A5E"/>
    <w:rsid w:val="00F838FB"/>
    <w:rsid w:val="00F85BC3"/>
    <w:rsid w:val="00F86BC4"/>
    <w:rsid w:val="00F90114"/>
    <w:rsid w:val="00FA279A"/>
    <w:rsid w:val="00FA3F28"/>
    <w:rsid w:val="00FB1EBF"/>
    <w:rsid w:val="00FB6808"/>
    <w:rsid w:val="00FE5DB1"/>
    <w:rsid w:val="00FE6F15"/>
    <w:rsid w:val="00FF0343"/>
    <w:rsid w:val="00FF35E9"/>
    <w:rsid w:val="00FF515B"/>
    <w:rsid w:val="00FF5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25A3F"/>
  <w15:chartTrackingRefBased/>
  <w15:docId w15:val="{DD77D836-FA5D-4829-97B4-06C0FABFA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qFormat/>
    <w:rsid w:val="005F0FBD"/>
    <w:pPr>
      <w:keepNext/>
      <w:spacing w:after="0" w:line="240" w:lineRule="auto"/>
      <w:outlineLvl w:val="0"/>
    </w:pPr>
    <w:rPr>
      <w:rFonts w:ascii="Times" w:eastAsia="Times" w:hAnsi="Times" w:cs="Times New Roman"/>
      <w:sz w:val="48"/>
      <w:szCs w:val="20"/>
      <w:lang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893"/>
    <w:pPr>
      <w:ind w:left="720"/>
      <w:contextualSpacing/>
    </w:pPr>
  </w:style>
  <w:style w:type="paragraph" w:styleId="NoSpacing">
    <w:name w:val="No Spacing"/>
    <w:uiPriority w:val="1"/>
    <w:qFormat/>
    <w:rsid w:val="002563E4"/>
    <w:pPr>
      <w:spacing w:after="0" w:line="240" w:lineRule="auto"/>
    </w:pPr>
    <w:rPr>
      <w:lang w:val="en-GB"/>
    </w:rPr>
  </w:style>
  <w:style w:type="table" w:styleId="TableGrid">
    <w:name w:val="Table Grid"/>
    <w:basedOn w:val="TableNormal"/>
    <w:uiPriority w:val="39"/>
    <w:rsid w:val="00811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4808"/>
    <w:rPr>
      <w:color w:val="0563C1" w:themeColor="hyperlink"/>
      <w:u w:val="single"/>
    </w:rPr>
  </w:style>
  <w:style w:type="character" w:styleId="UnresolvedMention">
    <w:name w:val="Unresolved Mention"/>
    <w:basedOn w:val="DefaultParagraphFont"/>
    <w:uiPriority w:val="99"/>
    <w:semiHidden/>
    <w:unhideWhenUsed/>
    <w:rsid w:val="001D4808"/>
    <w:rPr>
      <w:color w:val="605E5C"/>
      <w:shd w:val="clear" w:color="auto" w:fill="E1DFDD"/>
    </w:rPr>
  </w:style>
  <w:style w:type="character" w:customStyle="1" w:styleId="il">
    <w:name w:val="il"/>
    <w:basedOn w:val="DefaultParagraphFont"/>
    <w:rsid w:val="004D2D36"/>
  </w:style>
  <w:style w:type="paragraph" w:styleId="Header">
    <w:name w:val="header"/>
    <w:basedOn w:val="Normal"/>
    <w:link w:val="HeaderChar"/>
    <w:uiPriority w:val="99"/>
    <w:unhideWhenUsed/>
    <w:rsid w:val="00B546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6FA"/>
    <w:rPr>
      <w:lang w:val="en-GB"/>
    </w:rPr>
  </w:style>
  <w:style w:type="paragraph" w:styleId="Footer">
    <w:name w:val="footer"/>
    <w:basedOn w:val="Normal"/>
    <w:link w:val="FooterChar"/>
    <w:uiPriority w:val="99"/>
    <w:unhideWhenUsed/>
    <w:rsid w:val="00B54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6FA"/>
    <w:rPr>
      <w:lang w:val="en-GB"/>
    </w:rPr>
  </w:style>
  <w:style w:type="character" w:customStyle="1" w:styleId="Heading1Char">
    <w:name w:val="Heading 1 Char"/>
    <w:basedOn w:val="DefaultParagraphFont"/>
    <w:link w:val="Heading1"/>
    <w:rsid w:val="005F0FBD"/>
    <w:rPr>
      <w:rFonts w:ascii="Times" w:eastAsia="Times" w:hAnsi="Times" w:cs="Times New Roman"/>
      <w:sz w:val="48"/>
      <w:szCs w:val="20"/>
      <w:lang w:val="en-GB" w:eastAsia="en-GB"/>
      <w14:ligatures w14:val="standardContextual"/>
    </w:rPr>
  </w:style>
  <w:style w:type="paragraph" w:styleId="NormalWeb">
    <w:name w:val="Normal (Web)"/>
    <w:basedOn w:val="Normal"/>
    <w:uiPriority w:val="99"/>
    <w:unhideWhenUsed/>
    <w:rsid w:val="00E444A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6199">
      <w:bodyDiv w:val="1"/>
      <w:marLeft w:val="0"/>
      <w:marRight w:val="0"/>
      <w:marTop w:val="0"/>
      <w:marBottom w:val="0"/>
      <w:divBdr>
        <w:top w:val="none" w:sz="0" w:space="0" w:color="auto"/>
        <w:left w:val="none" w:sz="0" w:space="0" w:color="auto"/>
        <w:bottom w:val="none" w:sz="0" w:space="0" w:color="auto"/>
        <w:right w:val="none" w:sz="0" w:space="0" w:color="auto"/>
      </w:divBdr>
    </w:div>
    <w:div w:id="201943974">
      <w:bodyDiv w:val="1"/>
      <w:marLeft w:val="0"/>
      <w:marRight w:val="0"/>
      <w:marTop w:val="0"/>
      <w:marBottom w:val="0"/>
      <w:divBdr>
        <w:top w:val="none" w:sz="0" w:space="0" w:color="auto"/>
        <w:left w:val="none" w:sz="0" w:space="0" w:color="auto"/>
        <w:bottom w:val="none" w:sz="0" w:space="0" w:color="auto"/>
        <w:right w:val="none" w:sz="0" w:space="0" w:color="auto"/>
      </w:divBdr>
    </w:div>
    <w:div w:id="252474443">
      <w:bodyDiv w:val="1"/>
      <w:marLeft w:val="0"/>
      <w:marRight w:val="0"/>
      <w:marTop w:val="0"/>
      <w:marBottom w:val="0"/>
      <w:divBdr>
        <w:top w:val="none" w:sz="0" w:space="0" w:color="auto"/>
        <w:left w:val="none" w:sz="0" w:space="0" w:color="auto"/>
        <w:bottom w:val="none" w:sz="0" w:space="0" w:color="auto"/>
        <w:right w:val="none" w:sz="0" w:space="0" w:color="auto"/>
      </w:divBdr>
    </w:div>
    <w:div w:id="942760717">
      <w:bodyDiv w:val="1"/>
      <w:marLeft w:val="0"/>
      <w:marRight w:val="0"/>
      <w:marTop w:val="0"/>
      <w:marBottom w:val="0"/>
      <w:divBdr>
        <w:top w:val="none" w:sz="0" w:space="0" w:color="auto"/>
        <w:left w:val="none" w:sz="0" w:space="0" w:color="auto"/>
        <w:bottom w:val="none" w:sz="0" w:space="0" w:color="auto"/>
        <w:right w:val="none" w:sz="0" w:space="0" w:color="auto"/>
      </w:divBdr>
      <w:divsChild>
        <w:div w:id="1361587178">
          <w:marLeft w:val="0"/>
          <w:marRight w:val="0"/>
          <w:marTop w:val="0"/>
          <w:marBottom w:val="0"/>
          <w:divBdr>
            <w:top w:val="none" w:sz="0" w:space="0" w:color="auto"/>
            <w:left w:val="none" w:sz="0" w:space="0" w:color="auto"/>
            <w:bottom w:val="none" w:sz="0" w:space="0" w:color="auto"/>
            <w:right w:val="none" w:sz="0" w:space="0" w:color="auto"/>
          </w:divBdr>
        </w:div>
        <w:div w:id="1097601248">
          <w:marLeft w:val="0"/>
          <w:marRight w:val="0"/>
          <w:marTop w:val="0"/>
          <w:marBottom w:val="0"/>
          <w:divBdr>
            <w:top w:val="none" w:sz="0" w:space="0" w:color="auto"/>
            <w:left w:val="none" w:sz="0" w:space="0" w:color="auto"/>
            <w:bottom w:val="none" w:sz="0" w:space="0" w:color="auto"/>
            <w:right w:val="none" w:sz="0" w:space="0" w:color="auto"/>
          </w:divBdr>
        </w:div>
        <w:div w:id="1619067551">
          <w:marLeft w:val="0"/>
          <w:marRight w:val="0"/>
          <w:marTop w:val="0"/>
          <w:marBottom w:val="0"/>
          <w:divBdr>
            <w:top w:val="none" w:sz="0" w:space="0" w:color="auto"/>
            <w:left w:val="none" w:sz="0" w:space="0" w:color="auto"/>
            <w:bottom w:val="none" w:sz="0" w:space="0" w:color="auto"/>
            <w:right w:val="none" w:sz="0" w:space="0" w:color="auto"/>
          </w:divBdr>
        </w:div>
        <w:div w:id="682165211">
          <w:marLeft w:val="0"/>
          <w:marRight w:val="0"/>
          <w:marTop w:val="0"/>
          <w:marBottom w:val="0"/>
          <w:divBdr>
            <w:top w:val="none" w:sz="0" w:space="0" w:color="auto"/>
            <w:left w:val="none" w:sz="0" w:space="0" w:color="auto"/>
            <w:bottom w:val="none" w:sz="0" w:space="0" w:color="auto"/>
            <w:right w:val="none" w:sz="0" w:space="0" w:color="auto"/>
          </w:divBdr>
        </w:div>
        <w:div w:id="1772581624">
          <w:marLeft w:val="0"/>
          <w:marRight w:val="0"/>
          <w:marTop w:val="0"/>
          <w:marBottom w:val="0"/>
          <w:divBdr>
            <w:top w:val="none" w:sz="0" w:space="0" w:color="auto"/>
            <w:left w:val="none" w:sz="0" w:space="0" w:color="auto"/>
            <w:bottom w:val="none" w:sz="0" w:space="0" w:color="auto"/>
            <w:right w:val="none" w:sz="0" w:space="0" w:color="auto"/>
          </w:divBdr>
        </w:div>
      </w:divsChild>
    </w:div>
    <w:div w:id="1055279674">
      <w:bodyDiv w:val="1"/>
      <w:marLeft w:val="0"/>
      <w:marRight w:val="0"/>
      <w:marTop w:val="0"/>
      <w:marBottom w:val="0"/>
      <w:divBdr>
        <w:top w:val="none" w:sz="0" w:space="0" w:color="auto"/>
        <w:left w:val="none" w:sz="0" w:space="0" w:color="auto"/>
        <w:bottom w:val="none" w:sz="0" w:space="0" w:color="auto"/>
        <w:right w:val="none" w:sz="0" w:space="0" w:color="auto"/>
      </w:divBdr>
    </w:div>
    <w:div w:id="1356613137">
      <w:bodyDiv w:val="1"/>
      <w:marLeft w:val="0"/>
      <w:marRight w:val="0"/>
      <w:marTop w:val="0"/>
      <w:marBottom w:val="0"/>
      <w:divBdr>
        <w:top w:val="none" w:sz="0" w:space="0" w:color="auto"/>
        <w:left w:val="none" w:sz="0" w:space="0" w:color="auto"/>
        <w:bottom w:val="none" w:sz="0" w:space="0" w:color="auto"/>
        <w:right w:val="none" w:sz="0" w:space="0" w:color="auto"/>
      </w:divBdr>
      <w:divsChild>
        <w:div w:id="1449079913">
          <w:marLeft w:val="0"/>
          <w:marRight w:val="0"/>
          <w:marTop w:val="0"/>
          <w:marBottom w:val="0"/>
          <w:divBdr>
            <w:top w:val="none" w:sz="0" w:space="0" w:color="auto"/>
            <w:left w:val="none" w:sz="0" w:space="0" w:color="auto"/>
            <w:bottom w:val="none" w:sz="0" w:space="0" w:color="auto"/>
            <w:right w:val="none" w:sz="0" w:space="0" w:color="auto"/>
          </w:divBdr>
        </w:div>
        <w:div w:id="630019239">
          <w:marLeft w:val="0"/>
          <w:marRight w:val="0"/>
          <w:marTop w:val="0"/>
          <w:marBottom w:val="0"/>
          <w:divBdr>
            <w:top w:val="none" w:sz="0" w:space="0" w:color="auto"/>
            <w:left w:val="none" w:sz="0" w:space="0" w:color="auto"/>
            <w:bottom w:val="none" w:sz="0" w:space="0" w:color="auto"/>
            <w:right w:val="none" w:sz="0" w:space="0" w:color="auto"/>
          </w:divBdr>
        </w:div>
        <w:div w:id="845942146">
          <w:marLeft w:val="0"/>
          <w:marRight w:val="0"/>
          <w:marTop w:val="0"/>
          <w:marBottom w:val="0"/>
          <w:divBdr>
            <w:top w:val="none" w:sz="0" w:space="0" w:color="auto"/>
            <w:left w:val="none" w:sz="0" w:space="0" w:color="auto"/>
            <w:bottom w:val="none" w:sz="0" w:space="0" w:color="auto"/>
            <w:right w:val="none" w:sz="0" w:space="0" w:color="auto"/>
          </w:divBdr>
        </w:div>
      </w:divsChild>
    </w:div>
    <w:div w:id="1823693391">
      <w:bodyDiv w:val="1"/>
      <w:marLeft w:val="0"/>
      <w:marRight w:val="0"/>
      <w:marTop w:val="0"/>
      <w:marBottom w:val="0"/>
      <w:divBdr>
        <w:top w:val="none" w:sz="0" w:space="0" w:color="auto"/>
        <w:left w:val="none" w:sz="0" w:space="0" w:color="auto"/>
        <w:bottom w:val="none" w:sz="0" w:space="0" w:color="auto"/>
        <w:right w:val="none" w:sz="0" w:space="0" w:color="auto"/>
      </w:divBdr>
      <w:divsChild>
        <w:div w:id="531039068">
          <w:marLeft w:val="0"/>
          <w:marRight w:val="0"/>
          <w:marTop w:val="0"/>
          <w:marBottom w:val="0"/>
          <w:divBdr>
            <w:top w:val="none" w:sz="0" w:space="0" w:color="auto"/>
            <w:left w:val="none" w:sz="0" w:space="0" w:color="auto"/>
            <w:bottom w:val="none" w:sz="0" w:space="0" w:color="auto"/>
            <w:right w:val="none" w:sz="0" w:space="0" w:color="auto"/>
          </w:divBdr>
        </w:div>
        <w:div w:id="1663925120">
          <w:marLeft w:val="0"/>
          <w:marRight w:val="0"/>
          <w:marTop w:val="0"/>
          <w:marBottom w:val="0"/>
          <w:divBdr>
            <w:top w:val="none" w:sz="0" w:space="0" w:color="auto"/>
            <w:left w:val="none" w:sz="0" w:space="0" w:color="auto"/>
            <w:bottom w:val="none" w:sz="0" w:space="0" w:color="auto"/>
            <w:right w:val="none" w:sz="0" w:space="0" w:color="auto"/>
          </w:divBdr>
        </w:div>
        <w:div w:id="270479056">
          <w:marLeft w:val="0"/>
          <w:marRight w:val="0"/>
          <w:marTop w:val="0"/>
          <w:marBottom w:val="0"/>
          <w:divBdr>
            <w:top w:val="none" w:sz="0" w:space="0" w:color="auto"/>
            <w:left w:val="none" w:sz="0" w:space="0" w:color="auto"/>
            <w:bottom w:val="none" w:sz="0" w:space="0" w:color="auto"/>
            <w:right w:val="none" w:sz="0" w:space="0" w:color="auto"/>
          </w:divBdr>
        </w:div>
      </w:divsChild>
    </w:div>
    <w:div w:id="189327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loeandrewsjones@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fuellers.co.uk/charitable-trust-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Andrews-Jones</dc:creator>
  <cp:keywords/>
  <dc:description/>
  <cp:lastModifiedBy>Chloe Andrews-Jones</cp:lastModifiedBy>
  <cp:revision>7</cp:revision>
  <cp:lastPrinted>2022-06-22T13:06:00Z</cp:lastPrinted>
  <dcterms:created xsi:type="dcterms:W3CDTF">2024-02-20T07:24:00Z</dcterms:created>
  <dcterms:modified xsi:type="dcterms:W3CDTF">2024-02-27T08:51:00Z</dcterms:modified>
</cp:coreProperties>
</file>